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7" w:rsidRPr="009C052A" w:rsidRDefault="00003497" w:rsidP="00003497">
      <w:pPr>
        <w:pStyle w:val="1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Девятый класс</w:t>
      </w:r>
    </w:p>
    <w:p w:rsidR="00003497" w:rsidRPr="009C052A" w:rsidRDefault="00003497" w:rsidP="00003497">
      <w:pPr>
        <w:pStyle w:val="1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Тема занятия: Электробезопасность на объектах железной дороги</w:t>
      </w:r>
    </w:p>
    <w:p w:rsidR="00003497" w:rsidRPr="009C052A" w:rsidRDefault="00003497" w:rsidP="00003497">
      <w:pPr>
        <w:pStyle w:val="1"/>
        <w:spacing w:after="0" w:line="360" w:lineRule="auto"/>
        <w:ind w:left="142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i/>
          <w:sz w:val="28"/>
          <w:szCs w:val="28"/>
          <w:lang w:eastAsia="ru-RU"/>
        </w:rPr>
        <w:t xml:space="preserve">(материал для подготовки педагога к проведению урока по </w:t>
      </w:r>
      <w:bookmarkStart w:id="0" w:name="_GoBack"/>
      <w:bookmarkEnd w:id="0"/>
      <w:r w:rsidRPr="009C052A">
        <w:rPr>
          <w:rFonts w:ascii="Times New Roman" w:hAnsi="Times New Roman"/>
          <w:i/>
          <w:sz w:val="28"/>
          <w:szCs w:val="28"/>
          <w:lang w:eastAsia="ru-RU"/>
        </w:rPr>
        <w:t>данной теме)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На железнодорожном транспорте эксплуатируются следующие действующие электроустановки: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контактная сеть постоянного тока напряжением 3,3 кВ и переменного тока напряжением 25 кВ и 2х25 кВ;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воздушные линии всех напряжений расположенных на опорных и поддерживающих конструкциях контактной сети и отдельно стоящих опорах;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тяговые и трансформаторные подстанции, комплектные трансформаторные подстанции напряжением 110 – 6 кВ.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35560</wp:posOffset>
            </wp:positionV>
            <wp:extent cx="2295525" cy="3009900"/>
            <wp:effectExtent l="19050" t="0" r="9525" b="0"/>
            <wp:wrapTight wrapText="bothSides">
              <wp:wrapPolygon edited="0">
                <wp:start x="-179" y="0"/>
                <wp:lineTo x="-179" y="21463"/>
                <wp:lineTo x="21690" y="21463"/>
                <wp:lineTo x="21690" y="0"/>
                <wp:lineTo x="-179" y="0"/>
              </wp:wrapPolygon>
            </wp:wrapTight>
            <wp:docPr id="29" name="Рисунок 212" descr="DSCN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DSCN1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79" r="4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2457450" cy="3086100"/>
            <wp:effectExtent l="19050" t="0" r="0" b="0"/>
            <wp:wrapTight wrapText="bothSides">
              <wp:wrapPolygon edited="0">
                <wp:start x="-167" y="0"/>
                <wp:lineTo x="-167" y="21467"/>
                <wp:lineTo x="21600" y="21467"/>
                <wp:lineTo x="21600" y="0"/>
                <wp:lineTo x="-167" y="0"/>
              </wp:wrapPolygon>
            </wp:wrapTight>
            <wp:docPr id="28" name="Рисунок 213" descr="DSCN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DSCN19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Контактная сеть – комплекс устройств для передачи электроэнергии от тяговых подстанций к электроподвижному составу через токоприемники.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>Провод контактной сети расположен на высоте 5750 мм от уровня головки рельса на станции и перегоне.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Расстояние от нижней точки проводов воздушных линий электропередачи напряжением свыше 1000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до поверхности земли должно быть не менее 6,0 м.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Высота железнодорожного вагона составляет – 5300 мм.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Таким образом, расстояние от контактного провода до крыши вагона составляет около 0,5 м.  Высокое напряжение 27,5 кВ пробивает воздушный промежуток 10 см и более, в зависимости от метеорологических условий (сухая, влажная погода).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На железной дороге большую часть составляют электроустановки и воздушные линии напряжения более 1000 В.  </w:t>
      </w: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Особенности действия тока на живую ткань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Действие электрического тока на живую ткань в отличие от действия других материальных факторов носит своеобразный и разносторонний характер. Так, электрический ток, проходящий через живой организм, производит термическое и электролитическое действия, являющиеся обычными физико-химическими процессами, присущими как живой, так и не живой материи.  Вместе с тем,  электрический ток производит и биологическое действие, которое является особым, специфическим процессом, свойственными лишь живой ткани.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sz w:val="28"/>
          <w:szCs w:val="28"/>
          <w:lang w:eastAsia="ru-RU"/>
        </w:rPr>
        <w:t>Термическое действие тока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проявляется в ожогах тела, нагреве и повреждении кровеносных сосудов, перегреве нервов, сердца, мозга и других органов, что вызывает в них серьезные функциональные расстройства.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В зависимости от условий возникновения различают три вида ожогов:</w:t>
      </w:r>
    </w:p>
    <w:p w:rsidR="00003497" w:rsidRPr="009C052A" w:rsidRDefault="00003497" w:rsidP="00003497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i/>
          <w:sz w:val="28"/>
          <w:szCs w:val="28"/>
          <w:lang w:eastAsia="ru-RU"/>
        </w:rPr>
        <w:lastRenderedPageBreak/>
        <w:t>токовый, или контактный</w:t>
      </w:r>
      <w:r w:rsidRPr="009C052A">
        <w:rPr>
          <w:rFonts w:ascii="Times New Roman" w:hAnsi="Times New Roman"/>
          <w:sz w:val="28"/>
          <w:szCs w:val="28"/>
          <w:lang w:eastAsia="ru-RU"/>
        </w:rPr>
        <w:t>, возникающий при прохождении тока непосредственно через тело человека в результате контакта с токоведущей частью;</w:t>
      </w:r>
    </w:p>
    <w:p w:rsidR="00003497" w:rsidRPr="009C052A" w:rsidRDefault="00003497" w:rsidP="00003497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i/>
          <w:sz w:val="28"/>
          <w:szCs w:val="28"/>
          <w:lang w:eastAsia="ru-RU"/>
        </w:rPr>
        <w:t>дуговой</w:t>
      </w:r>
      <w:r w:rsidRPr="009C052A">
        <w:rPr>
          <w:rFonts w:ascii="Times New Roman" w:hAnsi="Times New Roman"/>
          <w:sz w:val="28"/>
          <w:szCs w:val="28"/>
          <w:lang w:eastAsia="ru-RU"/>
        </w:rPr>
        <w:t>, обусловленный воздействием на тело человека электрической дуги, но без прохождения тока через тело человека;</w:t>
      </w:r>
    </w:p>
    <w:p w:rsidR="00003497" w:rsidRPr="009C052A" w:rsidRDefault="00003497" w:rsidP="00003497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i/>
          <w:sz w:val="28"/>
          <w:szCs w:val="28"/>
          <w:lang w:eastAsia="ru-RU"/>
        </w:rPr>
        <w:t>смешанный,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являющийся результатом действия одновременно обоих указанных факторов, т.е. воздействия электрической дуги и прохождения тока через тело человека.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Электролитическое действие тока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проявляется в разложении органической жидкости, в том числе крови, вызывая тем самым значительные нарушения их физико-химических составов, а также ткани в целом.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Биологическое действие тока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выражается главным образом в нарушении внутренних биоэлектрических процессов, протекающих в нормальном действующем организме и теснейшим образом связанных с его жизненными функциями.</w:t>
      </w: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Специфика воздействия электрического тока на организм человека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Особенности возможного поражения током состоят в том, что действие субъективной защиты заблокировано отсутствием внешних признаков грозящей опасности, которые человек обычно может заблаговременно обнаружить: увидеть, услышать, почувствовать запах и т.п. 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«рука-ноги»). При протекании тока по пути «нога-нога» через сердце проходит 0,4 % общего тока, а по пути «рука-рука» – 3,3 %.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К характерным особенностям воздействия на человека электрического тока как вредного и опасного фактора относятся:</w:t>
      </w:r>
    </w:p>
    <w:p w:rsidR="00003497" w:rsidRPr="009C052A" w:rsidRDefault="00003497" w:rsidP="00003497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отсутствие внешних признаков грозящей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электроопасности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>;</w:t>
      </w:r>
    </w:p>
    <w:p w:rsidR="00003497" w:rsidRPr="009C052A" w:rsidRDefault="00003497" w:rsidP="00003497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организм человека не обладает органами чувств, с помощью которых можно было бы дистанционно определить наличие электрического напряжения;</w:t>
      </w:r>
    </w:p>
    <w:p w:rsidR="00003497" w:rsidRPr="009C052A" w:rsidRDefault="00003497" w:rsidP="00003497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ток, протекающий через человека, действует не только в местах контактов и на пути протекания, но и рефлекторно – на деятельность других органов;</w:t>
      </w:r>
    </w:p>
    <w:p w:rsidR="00003497" w:rsidRPr="009C052A" w:rsidRDefault="00003497" w:rsidP="00003497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защитная реакция организма проявляется только после попадания человека под напряжение прикосновения.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sz w:val="28"/>
          <w:szCs w:val="28"/>
          <w:lang w:eastAsia="ru-RU"/>
        </w:rPr>
        <w:t>Напряжением прикосновения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называют напряжение между двумя точками цепи тока, которых одновременно касается человек.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Факторы, определяющие опасность поражения электрическим током.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Опасность прикосновения к элементам электрической цепи зависит от многих факторов, к основным из которых относятся:</w:t>
      </w:r>
    </w:p>
    <w:p w:rsidR="00003497" w:rsidRPr="009C052A" w:rsidRDefault="00003497" w:rsidP="00003497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величина тока через человека – сила тока (главный поражающий фактор);</w:t>
      </w:r>
    </w:p>
    <w:p w:rsidR="00003497" w:rsidRPr="009C052A" w:rsidRDefault="00003497" w:rsidP="00003497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длительность воздействия тока;</w:t>
      </w:r>
    </w:p>
    <w:p w:rsidR="00003497" w:rsidRPr="009C052A" w:rsidRDefault="00003497" w:rsidP="00003497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род электрического тока (переменный, постоянный, неизменяющийся по времени и по силе, ни по направлению);</w:t>
      </w:r>
    </w:p>
    <w:p w:rsidR="00003497" w:rsidRPr="009C052A" w:rsidRDefault="00003497" w:rsidP="00003497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индивидуальные особенности человека и «фактор внимания»;</w:t>
      </w:r>
    </w:p>
    <w:p w:rsidR="00003497" w:rsidRPr="009C052A" w:rsidRDefault="00003497" w:rsidP="00003497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параметры окружающей среды.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Рассмотрим подробнее влияние указанных факторов на опасность поражения электрическим током.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Величина тока через тело человека.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Ниже в таблице 1 приведены усредненные зависимости характера воздействия от величины тока. Как видно из таблицы 1 увеличение силы тока </w:t>
      </w: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>приводит к качественным изменениям раздражающего и поражающего воздействия на организм человека.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С увеличением силы тока четко проявляются качественно отличные ответные – реакции организма: ощущение, судорожное сокращение мышц (не отпускание для переменного и болевой эффект для постоянного тока) и фибрилляция сердца. Электрические токи, вызывающие соответствующую ответную реакцию организма человека, получили названия ощутимых, не отпускающих и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фибриляционных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>, а их минимальные значения принято называть пороговыми.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bCs/>
          <w:sz w:val="28"/>
          <w:szCs w:val="28"/>
        </w:rPr>
        <w:t>На объектах инфраструктуры Горьковской железной дороги присутствуют два рода тока: постоянный и переменный. В чем же их отличия?</w:t>
      </w:r>
    </w:p>
    <w:p w:rsidR="00003497" w:rsidRPr="009C052A" w:rsidRDefault="00003497" w:rsidP="00003497">
      <w:pPr>
        <w:spacing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3753"/>
        <w:gridCol w:w="3752"/>
      </w:tblGrid>
      <w:tr w:rsidR="00003497" w:rsidRPr="009C052A" w:rsidTr="00FE73D1">
        <w:tc>
          <w:tcPr>
            <w:tcW w:w="2065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/>
                <w:bCs/>
                <w:sz w:val="28"/>
                <w:szCs w:val="28"/>
              </w:rPr>
              <w:t>Сила тока, мА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/>
                <w:bCs/>
                <w:sz w:val="28"/>
                <w:szCs w:val="28"/>
              </w:rPr>
              <w:t>Переменный ток 50 – 60 Гц</w:t>
            </w:r>
          </w:p>
        </w:tc>
        <w:tc>
          <w:tcPr>
            <w:tcW w:w="3752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/>
                <w:bCs/>
                <w:sz w:val="28"/>
                <w:szCs w:val="28"/>
              </w:rPr>
              <w:t>Постоянный ток</w:t>
            </w:r>
          </w:p>
        </w:tc>
      </w:tr>
      <w:tr w:rsidR="00003497" w:rsidRPr="009C052A" w:rsidTr="00FE73D1">
        <w:tc>
          <w:tcPr>
            <w:tcW w:w="2065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0,6 – 1,5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Легкое дрожание пальцев рук</w:t>
            </w:r>
          </w:p>
        </w:tc>
        <w:tc>
          <w:tcPr>
            <w:tcW w:w="3752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Не ощущается</w:t>
            </w:r>
          </w:p>
        </w:tc>
      </w:tr>
      <w:tr w:rsidR="00003497" w:rsidRPr="009C052A" w:rsidTr="00FE73D1">
        <w:tc>
          <w:tcPr>
            <w:tcW w:w="2065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Сильное дрожание пальцев рук</w:t>
            </w:r>
          </w:p>
        </w:tc>
        <w:tc>
          <w:tcPr>
            <w:tcW w:w="3752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Не ощущается</w:t>
            </w:r>
          </w:p>
        </w:tc>
      </w:tr>
      <w:tr w:rsidR="00003497" w:rsidRPr="009C052A" w:rsidTr="00FE73D1">
        <w:tc>
          <w:tcPr>
            <w:tcW w:w="2065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5 - 7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Судороги в руках</w:t>
            </w:r>
          </w:p>
        </w:tc>
        <w:tc>
          <w:tcPr>
            <w:tcW w:w="3752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Зуд. Ощущение нагревания</w:t>
            </w:r>
          </w:p>
        </w:tc>
      </w:tr>
      <w:tr w:rsidR="00003497" w:rsidRPr="009C052A" w:rsidTr="00FE73D1">
        <w:tc>
          <w:tcPr>
            <w:tcW w:w="2065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8 – 10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Руки с трудом, но еще можно оторвать от электродов. Сильные боли в руках, особенно в кистях и пальцах</w:t>
            </w:r>
          </w:p>
        </w:tc>
        <w:tc>
          <w:tcPr>
            <w:tcW w:w="3752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Усилие нагревания</w:t>
            </w:r>
          </w:p>
        </w:tc>
      </w:tr>
      <w:tr w:rsidR="00003497" w:rsidRPr="009C052A" w:rsidTr="00FE73D1">
        <w:tc>
          <w:tcPr>
            <w:tcW w:w="2065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20 – 25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 xml:space="preserve">Руки парализуются </w:t>
            </w: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немедленно, оторвать их от электродов невозможно. Очень сильные боли. Затрудняется дыхание</w:t>
            </w:r>
          </w:p>
        </w:tc>
        <w:tc>
          <w:tcPr>
            <w:tcW w:w="3752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Еще большее усилие </w:t>
            </w: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нагревания, незначительное сокращение мышц рук</w:t>
            </w:r>
          </w:p>
        </w:tc>
      </w:tr>
      <w:tr w:rsidR="00003497" w:rsidRPr="009C052A" w:rsidTr="00FE73D1">
        <w:tc>
          <w:tcPr>
            <w:tcW w:w="2065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 – 80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Паралич дыхания. Начало трепетания желудочков сердца</w:t>
            </w:r>
          </w:p>
        </w:tc>
        <w:tc>
          <w:tcPr>
            <w:tcW w:w="3752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Сильное ощущение нагревания. Сокращение мышц рук. Судороги. Затруднение дыхания</w:t>
            </w:r>
          </w:p>
        </w:tc>
      </w:tr>
      <w:tr w:rsidR="00003497" w:rsidRPr="009C052A" w:rsidTr="00FE73D1">
        <w:tc>
          <w:tcPr>
            <w:tcW w:w="2065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90 – 100</w:t>
            </w:r>
          </w:p>
        </w:tc>
        <w:tc>
          <w:tcPr>
            <w:tcW w:w="3753" w:type="dxa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Паралич дыхания и сердца при воздействии более 0,1 с</w:t>
            </w:r>
          </w:p>
        </w:tc>
        <w:tc>
          <w:tcPr>
            <w:tcW w:w="3752" w:type="dxa"/>
            <w:vAlign w:val="center"/>
          </w:tcPr>
          <w:p w:rsidR="00003497" w:rsidRPr="009C052A" w:rsidRDefault="00003497" w:rsidP="00FE73D1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Cs/>
                <w:sz w:val="28"/>
                <w:szCs w:val="28"/>
              </w:rPr>
              <w:t>Паралич дыхания</w:t>
            </w:r>
          </w:p>
        </w:tc>
      </w:tr>
    </w:tbl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 xml:space="preserve">Экспериментальные исследования показали, что человек ощущает воздействие переменного тока промышленной частоты силой 0,6 – 1,5 мА и постоянного тока силой 5 – 7 мА. Эти токи не представляют серьезной опасности для организма человека, а так как при их воздействии возможно самостоятельное освобождение человека, то допустимо их длительное протекание через тело человека. Для электрических сетей с частотой питающего напряжения 50 Гц в качестве первого критерия электробезопасности принят ток </w:t>
      </w:r>
      <w:r w:rsidRPr="009C052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= 0,6 мА – </w:t>
      </w:r>
      <w:r w:rsidRPr="009C052A">
        <w:rPr>
          <w:rFonts w:ascii="Times New Roman" w:hAnsi="Times New Roman"/>
          <w:i/>
          <w:sz w:val="28"/>
          <w:szCs w:val="28"/>
          <w:lang w:eastAsia="ru-RU"/>
        </w:rPr>
        <w:t>пороговый ощутимый ток</w:t>
      </w:r>
      <w:r w:rsidRPr="009C052A">
        <w:rPr>
          <w:rFonts w:ascii="Times New Roman" w:hAnsi="Times New Roman"/>
          <w:sz w:val="28"/>
          <w:szCs w:val="28"/>
          <w:lang w:eastAsia="ru-RU"/>
        </w:rPr>
        <w:t>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В тех случаях, когда поражающее действие переменного тока становится настолько сильным, что человек не в состоянии освободиться от контакта, возникает возможность длительного протекания тока через тело человека. Такие токи получили название </w:t>
      </w:r>
      <w:proofErr w:type="spellStart"/>
      <w:r w:rsidRPr="009C052A">
        <w:rPr>
          <w:rFonts w:ascii="Times New Roman" w:hAnsi="Times New Roman"/>
          <w:i/>
          <w:sz w:val="28"/>
          <w:szCs w:val="28"/>
          <w:lang w:eastAsia="ru-RU"/>
        </w:rPr>
        <w:t>неотпускающих</w:t>
      </w:r>
      <w:proofErr w:type="spellEnd"/>
      <w:r w:rsidRPr="009C052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длительное воздействие их может привести к затруднению и нарушению дыхания. Численные значения силы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тока не одинаковы для различных людей и находятся в пределах от 6 – до 20 мА.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В качестве второго критерия электробезопасности принят ток </w:t>
      </w:r>
      <w:r w:rsidRPr="009C052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= 6 мА – при </w:t>
      </w:r>
      <w:proofErr w:type="gramStart"/>
      <w:r w:rsidRPr="009C052A">
        <w:rPr>
          <w:rFonts w:ascii="Times New Roman" w:hAnsi="Times New Roman"/>
          <w:sz w:val="28"/>
          <w:szCs w:val="28"/>
          <w:lang w:eastAsia="ru-RU"/>
        </w:rPr>
        <w:t>протекании</w:t>
      </w:r>
      <w:proofErr w:type="gram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которого через тело человека вероятность отпускания возможна.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Воздействие постоянного тока не приводит к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неотпускающему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эффекту, а вызывает сильные болевые ощущения, которые у различных людей наступают при силе тока 15 – 80 мА.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При протекании тока в несколько десятых долей ампера возникает опасность нарушения работы сердца. Может возникнуть фибрилляция сердца, т.е. беспорядочные, некоординированные сокращения волокон сердечной мышцы. При этом сердце не в состоянии осуществлять кровообращение. Фибрилляция длится, как правило, несколько минут, после чего следует полная остановка сердца. Процесс фибрилляции сердца необратим, и ток, вызвавший его, является </w:t>
      </w:r>
      <w:r w:rsidRPr="009C052A">
        <w:rPr>
          <w:rFonts w:ascii="Times New Roman" w:hAnsi="Times New Roman"/>
          <w:i/>
          <w:sz w:val="28"/>
          <w:szCs w:val="28"/>
          <w:lang w:eastAsia="ru-RU"/>
        </w:rPr>
        <w:t>смертельным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. Пороговые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фибрилляционные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токи зависят от массы организма, длительности протекания тока и его пути.</w:t>
      </w:r>
    </w:p>
    <w:p w:rsidR="00003497" w:rsidRPr="009C052A" w:rsidRDefault="00003497" w:rsidP="0000349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Путь тока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Поражение будет более тяжелым, если на пути тока оказываются сердце, грудная клетка, головной и спинной мозг.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Так, сила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тока по пути «рука – рука» приблизительно в 2 раза меньше, чем по пути «правая рука – ноги».</w:t>
      </w:r>
    </w:p>
    <w:p w:rsidR="00003497" w:rsidRPr="009C052A" w:rsidRDefault="00003497" w:rsidP="0000349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Род тока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 xml:space="preserve">Ток промышленной частоты (50 Гц) является самым неблагоприятным. При увеличении частоты значения ощутимого и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тока возрастают.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С уменьшением частоты от 50 Гц до 0 значения,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тока также возрастают и при частоте, равной нулю (постоянный ток), становятся больше примерно в 3 раза.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ab/>
        <w:t>Постоянный ток примерно в 4 – 5 раз безопаснее переменного с частотой 50 Гц. Но это справедливо только для напряжения до 250 – 300 В. При более высоких напряжениях опасность постоянного тока возрастает.</w:t>
      </w:r>
    </w:p>
    <w:p w:rsidR="00003497" w:rsidRPr="009C052A" w:rsidRDefault="00003497" w:rsidP="0000349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Окружающая среда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Влажность и температура воздуха, наличие заземленных металлических конструкций и полов, токопроводящей пыли оказывают дополнительное влияние на условия электробезопасности. Весь подвижной состав железнодорожного транспорта (вагоны, цистерны, перевозимый груз) является заземленной металлической конструкцией.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>Степень поражения электрическим током во многом зависит от плотности и площади контакта человека с токоведущими частями (контактным проводом контактной сети). Наличие металлических конструкций создает повышенную опасность поражения вследствие того, что человек практически постоянно связан с одним полюсом (землёй) электроустановки. В этом случае любое прикосновение человека к токоведущим частям сразу приводит к двухполюсному включению его в электрическую цепь.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Электрическое сопротивление тела человека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Проводимость живой ткани  в отличие от обычных проводников обусловлена не только ее физическими свойствами, но и сложнейшими биохимическими и биофизическими процессами, присущими лишь живой материи. В результате сопротивление тела человека является переменной величиной, имеющей нелинейную зависимость от множества факторов, в том числе от состояния кожи, параметров электрической цепи, физиологических факторов и состояния окружающей среды. 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Влияние тока на сопротивление тела человека</w:t>
      </w:r>
    </w:p>
    <w:p w:rsidR="00003497" w:rsidRPr="009C052A" w:rsidRDefault="00003497" w:rsidP="000034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Увеличение тока,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проходящего через тело человека, сопровождается усилением местного нагрева кожи и раздражающего действия на ткани. Это в свою очередь вызывает рефлекторно, т.е. через центральную нервную систему, быструю ответную реакцию организма в виде расширения сосудов кожи, </w:t>
      </w:r>
      <w:proofErr w:type="gramStart"/>
      <w:r w:rsidRPr="009C052A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следовательно, усиление снабжения ее кровью и повышение потоотделения, что и приводит к снижению электрического сопротивления кожи в этом месте.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</w:r>
      <w:r w:rsidRPr="009C052A">
        <w:rPr>
          <w:rFonts w:ascii="Times New Roman" w:hAnsi="Times New Roman"/>
          <w:b/>
          <w:i/>
          <w:sz w:val="28"/>
          <w:szCs w:val="28"/>
          <w:lang w:eastAsia="ru-RU"/>
        </w:rPr>
        <w:t>Повышение напряжения</w:t>
      </w:r>
      <w:r w:rsidRPr="009C052A">
        <w:rPr>
          <w:rFonts w:ascii="Times New Roman" w:hAnsi="Times New Roman"/>
          <w:sz w:val="28"/>
          <w:szCs w:val="28"/>
          <w:lang w:eastAsia="ru-RU"/>
        </w:rPr>
        <w:t>, приложенного к телу человека, вызывает уменьшение полного сопротивления тела человека, в основном за счет уменьшения сопротивления кожи и объясняется ростом тока, проходящего через кожу, и пробоем рогового слоя кожи под влиянием приложенного напряжения.</w:t>
      </w:r>
    </w:p>
    <w:p w:rsidR="00003497" w:rsidRPr="009C052A" w:rsidRDefault="00003497" w:rsidP="000034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ab/>
        <w:t xml:space="preserve">Длительность протекания тока заметно влияет на сопротивление кожи за счет усиления со временем кровоснабжения участков кожи под электродами, </w:t>
      </w:r>
      <w:proofErr w:type="spellStart"/>
      <w:r w:rsidRPr="009C052A">
        <w:rPr>
          <w:rFonts w:ascii="Times New Roman" w:hAnsi="Times New Roman"/>
          <w:sz w:val="28"/>
          <w:szCs w:val="28"/>
          <w:lang w:eastAsia="ru-RU"/>
        </w:rPr>
        <w:t>потовыделения</w:t>
      </w:r>
      <w:proofErr w:type="spell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и т.п. При небольших напряжениях (до 20 – 30 В) за 1 – 2 мин сопротивление понижается обычно на 10 – 40 % (в среднем на 25 %), а иногда и больше.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Все вагоны, стоящие на путях под контактным проводом, уже являются зоной повышенной 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опасности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и подниматься на крышу вагонов смертельно опасно.  Нужно обязательно помнить, что человеческий организм поражает не напряжение, а величина тока. При неблагоприятных условиях даже низкие напряжения (30 - 40 В) могут быть опасными для жизни.</w:t>
      </w:r>
    </w:p>
    <w:p w:rsidR="00003497" w:rsidRPr="009C052A" w:rsidRDefault="00003497" w:rsidP="00003497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Во избежание поражения электрическим током </w:t>
      </w:r>
      <w:r w:rsidRPr="009C052A">
        <w:rPr>
          <w:rFonts w:ascii="Times New Roman" w:hAnsi="Times New Roman"/>
          <w:b/>
          <w:bCs/>
          <w:sz w:val="28"/>
          <w:szCs w:val="28"/>
        </w:rPr>
        <w:t xml:space="preserve">КАТЕГОРИЧЕСКИ ЗАПРЕЩАЕТСЯ: 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приближаться к находящимся под напряжением проводам или частям контактной сети на расстояние менее 2 м;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подниматься на крыши вагонов, локомотивов;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>прикасаться к электрооборудованию электроподвижного состава как непосредственно, так и через какие-либо предметы;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приближаться к провисшим и оборванным проводам, независимо от того касаются они земли или нет, на расстояние менее 8 метров;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проникать за ограждение действующих электроустановок, не сбивать замки и открывать двери электроустановок;</w:t>
      </w:r>
    </w:p>
    <w:p w:rsidR="00003497" w:rsidRPr="009C052A" w:rsidRDefault="00003497" w:rsidP="0000349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набрасывать на провода посторонние предметы.</w:t>
      </w:r>
    </w:p>
    <w:p w:rsidR="003C11C9" w:rsidRDefault="003C11C9"/>
    <w:sectPr w:rsidR="003C11C9" w:rsidSect="0043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525"/>
    <w:multiLevelType w:val="hybridMultilevel"/>
    <w:tmpl w:val="2990E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96981"/>
    <w:multiLevelType w:val="hybridMultilevel"/>
    <w:tmpl w:val="94E6E0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841C9D"/>
    <w:multiLevelType w:val="hybridMultilevel"/>
    <w:tmpl w:val="C504B5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5C46B4"/>
    <w:multiLevelType w:val="hybridMultilevel"/>
    <w:tmpl w:val="328207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AD071A"/>
    <w:multiLevelType w:val="hybridMultilevel"/>
    <w:tmpl w:val="65CA4B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F62E3"/>
    <w:multiLevelType w:val="hybridMultilevel"/>
    <w:tmpl w:val="BAE0AE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31441"/>
    <w:multiLevelType w:val="hybridMultilevel"/>
    <w:tmpl w:val="78BC5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54101"/>
    <w:multiLevelType w:val="hybridMultilevel"/>
    <w:tmpl w:val="1CCE4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15"/>
    <w:rsid w:val="00003497"/>
    <w:rsid w:val="001D0F15"/>
    <w:rsid w:val="003C11C9"/>
    <w:rsid w:val="00432CDC"/>
    <w:rsid w:val="00A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2017-12-01T08:03:00Z</dcterms:created>
  <dcterms:modified xsi:type="dcterms:W3CDTF">2017-12-04T12:13:00Z</dcterms:modified>
</cp:coreProperties>
</file>