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08A" w:rsidRPr="00C267BE" w:rsidRDefault="0023008A" w:rsidP="00C11171">
      <w:pPr>
        <w:tabs>
          <w:tab w:val="left" w:pos="720"/>
        </w:tabs>
        <w:ind w:left="720"/>
        <w:contextualSpacing/>
        <w:jc w:val="both"/>
        <w:rPr>
          <w:i/>
          <w:sz w:val="28"/>
          <w:szCs w:val="28"/>
        </w:rPr>
      </w:pPr>
    </w:p>
    <w:p w:rsidR="0023008A" w:rsidRPr="00C267BE" w:rsidRDefault="00304E8D" w:rsidP="00C11171">
      <w:pPr>
        <w:ind w:firstLine="700"/>
        <w:contextualSpacing/>
        <w:jc w:val="center"/>
        <w:rPr>
          <w:b/>
          <w:sz w:val="28"/>
          <w:szCs w:val="28"/>
        </w:rPr>
      </w:pPr>
      <w:bookmarkStart w:id="0" w:name="_gjdgxs" w:colFirst="0" w:colLast="0"/>
      <w:bookmarkEnd w:id="0"/>
      <w:r w:rsidRPr="00C267BE">
        <w:rPr>
          <w:b/>
          <w:sz w:val="28"/>
          <w:szCs w:val="28"/>
        </w:rPr>
        <w:t>МЕТОДИЧЕСКАЯ РАЗРАБОТКА УРОКА</w:t>
      </w:r>
      <w:r w:rsidR="00180074" w:rsidRPr="00C267BE">
        <w:rPr>
          <w:b/>
          <w:sz w:val="28"/>
          <w:szCs w:val="28"/>
        </w:rPr>
        <w:t xml:space="preserve"> ПОБЕДЫ</w:t>
      </w:r>
    </w:p>
    <w:p w:rsidR="0023008A" w:rsidRPr="00C267BE" w:rsidRDefault="0023008A" w:rsidP="00C11171">
      <w:pPr>
        <w:ind w:firstLine="700"/>
        <w:contextualSpacing/>
        <w:jc w:val="center"/>
        <w:rPr>
          <w:sz w:val="28"/>
          <w:szCs w:val="28"/>
        </w:rPr>
      </w:pPr>
    </w:p>
    <w:p w:rsidR="0023008A" w:rsidRPr="00C267BE" w:rsidRDefault="00C267BE" w:rsidP="00C11171">
      <w:pPr>
        <w:contextualSpacing/>
        <w:jc w:val="center"/>
        <w:rPr>
          <w:b/>
          <w:sz w:val="28"/>
          <w:szCs w:val="28"/>
        </w:rPr>
      </w:pPr>
      <w:r w:rsidRPr="00C267BE">
        <w:rPr>
          <w:b/>
          <w:color w:val="000000"/>
          <w:sz w:val="28"/>
          <w:szCs w:val="28"/>
          <w:shd w:val="clear" w:color="auto" w:fill="FFFFFF"/>
        </w:rPr>
        <w:t xml:space="preserve">Тема </w:t>
      </w:r>
      <w:r w:rsidR="00180074" w:rsidRPr="00C267BE">
        <w:rPr>
          <w:b/>
          <w:color w:val="000000"/>
          <w:sz w:val="28"/>
          <w:szCs w:val="28"/>
          <w:shd w:val="clear" w:color="auto" w:fill="FFFFFF"/>
        </w:rPr>
        <w:t>«Победа: нам жить и помнить»</w:t>
      </w:r>
      <w:r w:rsidR="00180074" w:rsidRPr="00C267BE">
        <w:rPr>
          <w:b/>
          <w:sz w:val="28"/>
          <w:szCs w:val="28"/>
        </w:rPr>
        <w:t xml:space="preserve"> </w:t>
      </w:r>
    </w:p>
    <w:p w:rsidR="00180074" w:rsidRPr="00C267BE" w:rsidRDefault="00180074" w:rsidP="00C11171">
      <w:pPr>
        <w:contextualSpacing/>
        <w:jc w:val="center"/>
        <w:rPr>
          <w:sz w:val="28"/>
          <w:szCs w:val="28"/>
        </w:rPr>
      </w:pPr>
    </w:p>
    <w:tbl>
      <w:tblPr>
        <w:tblStyle w:val="30"/>
        <w:tblW w:w="9603" w:type="dxa"/>
        <w:tblInd w:w="0" w:type="dxa"/>
        <w:tblLayout w:type="fixed"/>
        <w:tblLook w:val="0400"/>
      </w:tblPr>
      <w:tblGrid>
        <w:gridCol w:w="570"/>
        <w:gridCol w:w="3504"/>
        <w:gridCol w:w="5529"/>
      </w:tblGrid>
      <w:tr w:rsidR="0023008A" w:rsidRPr="00C267BE">
        <w:tc>
          <w:tcPr>
            <w:tcW w:w="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contextualSpacing/>
              <w:rPr>
                <w:sz w:val="28"/>
                <w:szCs w:val="28"/>
              </w:rPr>
            </w:pPr>
            <w:r w:rsidRPr="00C267BE">
              <w:rPr>
                <w:b/>
                <w:sz w:val="28"/>
                <w:szCs w:val="28"/>
              </w:rPr>
              <w:t>1.   </w:t>
            </w:r>
          </w:p>
        </w:tc>
        <w:tc>
          <w:tcPr>
            <w:tcW w:w="35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ind w:left="180"/>
              <w:contextualSpacing/>
              <w:jc w:val="both"/>
              <w:rPr>
                <w:sz w:val="28"/>
                <w:szCs w:val="28"/>
              </w:rPr>
            </w:pPr>
            <w:r w:rsidRPr="00C267BE">
              <w:rPr>
                <w:b/>
                <w:sz w:val="28"/>
                <w:szCs w:val="28"/>
              </w:rPr>
              <w:t>ФИО (полностью)</w:t>
            </w:r>
          </w:p>
        </w:tc>
        <w:tc>
          <w:tcPr>
            <w:tcW w:w="55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180074" w:rsidP="00C11171">
            <w:pPr>
              <w:contextualSpacing/>
              <w:rPr>
                <w:sz w:val="28"/>
                <w:szCs w:val="28"/>
              </w:rPr>
            </w:pPr>
            <w:r w:rsidRPr="00C267BE">
              <w:rPr>
                <w:sz w:val="28"/>
                <w:szCs w:val="28"/>
              </w:rPr>
              <w:t>Александрова Екатерина Валерьевна</w:t>
            </w:r>
          </w:p>
        </w:tc>
      </w:tr>
      <w:tr w:rsidR="0023008A" w:rsidRPr="00C267BE">
        <w:tc>
          <w:tcPr>
            <w:tcW w:w="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contextualSpacing/>
              <w:rPr>
                <w:sz w:val="28"/>
                <w:szCs w:val="28"/>
              </w:rPr>
            </w:pPr>
            <w:r w:rsidRPr="00C267BE">
              <w:rPr>
                <w:b/>
                <w:sz w:val="28"/>
                <w:szCs w:val="28"/>
              </w:rPr>
              <w:t>2.   </w:t>
            </w:r>
          </w:p>
        </w:tc>
        <w:tc>
          <w:tcPr>
            <w:tcW w:w="35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ind w:left="180"/>
              <w:contextualSpacing/>
              <w:jc w:val="both"/>
              <w:rPr>
                <w:sz w:val="28"/>
                <w:szCs w:val="28"/>
              </w:rPr>
            </w:pPr>
            <w:r w:rsidRPr="00C267BE">
              <w:rPr>
                <w:b/>
                <w:sz w:val="28"/>
                <w:szCs w:val="28"/>
              </w:rPr>
              <w:t>Место работы</w:t>
            </w:r>
          </w:p>
        </w:tc>
        <w:tc>
          <w:tcPr>
            <w:tcW w:w="55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180074" w:rsidP="00C11171">
            <w:pPr>
              <w:contextualSpacing/>
              <w:rPr>
                <w:sz w:val="28"/>
                <w:szCs w:val="28"/>
              </w:rPr>
            </w:pPr>
            <w:r w:rsidRPr="00C267BE">
              <w:rPr>
                <w:sz w:val="28"/>
                <w:szCs w:val="28"/>
              </w:rPr>
              <w:t>МБОУ СШ №16 г. Павлово</w:t>
            </w:r>
          </w:p>
        </w:tc>
      </w:tr>
      <w:tr w:rsidR="0023008A" w:rsidRPr="00C267BE">
        <w:tc>
          <w:tcPr>
            <w:tcW w:w="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contextualSpacing/>
              <w:rPr>
                <w:sz w:val="28"/>
                <w:szCs w:val="28"/>
              </w:rPr>
            </w:pPr>
            <w:r w:rsidRPr="00C267BE">
              <w:rPr>
                <w:b/>
                <w:sz w:val="28"/>
                <w:szCs w:val="28"/>
              </w:rPr>
              <w:t>3.   </w:t>
            </w:r>
          </w:p>
        </w:tc>
        <w:tc>
          <w:tcPr>
            <w:tcW w:w="35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ind w:left="180"/>
              <w:contextualSpacing/>
              <w:jc w:val="both"/>
              <w:rPr>
                <w:sz w:val="28"/>
                <w:szCs w:val="28"/>
              </w:rPr>
            </w:pPr>
            <w:r w:rsidRPr="00C267BE">
              <w:rPr>
                <w:b/>
                <w:sz w:val="28"/>
                <w:szCs w:val="28"/>
              </w:rPr>
              <w:t>Должность</w:t>
            </w:r>
          </w:p>
        </w:tc>
        <w:tc>
          <w:tcPr>
            <w:tcW w:w="55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180074" w:rsidP="00C11171">
            <w:pPr>
              <w:contextualSpacing/>
              <w:rPr>
                <w:sz w:val="28"/>
                <w:szCs w:val="28"/>
              </w:rPr>
            </w:pPr>
            <w:r w:rsidRPr="00C267BE">
              <w:rPr>
                <w:sz w:val="28"/>
                <w:szCs w:val="28"/>
              </w:rPr>
              <w:t>Учитель истории и обществознания</w:t>
            </w:r>
          </w:p>
        </w:tc>
      </w:tr>
      <w:tr w:rsidR="0023008A" w:rsidRPr="00C267BE">
        <w:tc>
          <w:tcPr>
            <w:tcW w:w="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contextualSpacing/>
              <w:rPr>
                <w:sz w:val="28"/>
                <w:szCs w:val="28"/>
              </w:rPr>
            </w:pPr>
            <w:r w:rsidRPr="00C267BE">
              <w:rPr>
                <w:b/>
                <w:sz w:val="28"/>
                <w:szCs w:val="28"/>
              </w:rPr>
              <w:t>4.   </w:t>
            </w:r>
          </w:p>
        </w:tc>
        <w:tc>
          <w:tcPr>
            <w:tcW w:w="35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ind w:left="180"/>
              <w:contextualSpacing/>
              <w:jc w:val="both"/>
              <w:rPr>
                <w:sz w:val="28"/>
                <w:szCs w:val="28"/>
              </w:rPr>
            </w:pPr>
            <w:r w:rsidRPr="00C267BE">
              <w:rPr>
                <w:b/>
                <w:sz w:val="28"/>
                <w:szCs w:val="28"/>
              </w:rPr>
              <w:t>Предмет</w:t>
            </w:r>
          </w:p>
        </w:tc>
        <w:tc>
          <w:tcPr>
            <w:tcW w:w="55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180074" w:rsidP="00C11171">
            <w:pPr>
              <w:contextualSpacing/>
              <w:rPr>
                <w:sz w:val="28"/>
                <w:szCs w:val="28"/>
              </w:rPr>
            </w:pPr>
            <w:r w:rsidRPr="00C267BE">
              <w:rPr>
                <w:sz w:val="28"/>
                <w:szCs w:val="28"/>
              </w:rPr>
              <w:t>История России</w:t>
            </w:r>
          </w:p>
        </w:tc>
      </w:tr>
      <w:tr w:rsidR="0023008A" w:rsidRPr="00C267BE">
        <w:tc>
          <w:tcPr>
            <w:tcW w:w="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contextualSpacing/>
              <w:rPr>
                <w:sz w:val="28"/>
                <w:szCs w:val="28"/>
              </w:rPr>
            </w:pPr>
            <w:r w:rsidRPr="00C267BE">
              <w:rPr>
                <w:b/>
                <w:sz w:val="28"/>
                <w:szCs w:val="28"/>
              </w:rPr>
              <w:t>5.   </w:t>
            </w:r>
          </w:p>
        </w:tc>
        <w:tc>
          <w:tcPr>
            <w:tcW w:w="35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ind w:left="180"/>
              <w:contextualSpacing/>
              <w:jc w:val="both"/>
              <w:rPr>
                <w:sz w:val="28"/>
                <w:szCs w:val="28"/>
              </w:rPr>
            </w:pPr>
            <w:r w:rsidRPr="00C267BE">
              <w:rPr>
                <w:b/>
                <w:sz w:val="28"/>
                <w:szCs w:val="28"/>
              </w:rPr>
              <w:t>Класс</w:t>
            </w:r>
          </w:p>
        </w:tc>
        <w:tc>
          <w:tcPr>
            <w:tcW w:w="55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180074" w:rsidP="00C11171">
            <w:pPr>
              <w:contextualSpacing/>
              <w:rPr>
                <w:sz w:val="28"/>
                <w:szCs w:val="28"/>
              </w:rPr>
            </w:pPr>
            <w:r w:rsidRPr="00C267BE">
              <w:rPr>
                <w:sz w:val="28"/>
                <w:szCs w:val="28"/>
              </w:rPr>
              <w:t>9-11 класс</w:t>
            </w:r>
          </w:p>
        </w:tc>
      </w:tr>
      <w:tr w:rsidR="0023008A" w:rsidRPr="00C267BE">
        <w:tc>
          <w:tcPr>
            <w:tcW w:w="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contextualSpacing/>
              <w:rPr>
                <w:sz w:val="28"/>
                <w:szCs w:val="28"/>
              </w:rPr>
            </w:pPr>
            <w:r w:rsidRPr="00C267BE">
              <w:rPr>
                <w:b/>
                <w:sz w:val="28"/>
                <w:szCs w:val="28"/>
              </w:rPr>
              <w:t>6.   </w:t>
            </w:r>
          </w:p>
        </w:tc>
        <w:tc>
          <w:tcPr>
            <w:tcW w:w="35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ind w:left="180"/>
              <w:contextualSpacing/>
              <w:jc w:val="both"/>
              <w:rPr>
                <w:sz w:val="28"/>
                <w:szCs w:val="28"/>
              </w:rPr>
            </w:pPr>
            <w:r w:rsidRPr="00C267BE">
              <w:rPr>
                <w:b/>
                <w:sz w:val="28"/>
                <w:szCs w:val="28"/>
              </w:rPr>
              <w:t xml:space="preserve">Тема </w:t>
            </w:r>
          </w:p>
        </w:tc>
        <w:tc>
          <w:tcPr>
            <w:tcW w:w="55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C267BE" w:rsidP="00C11171">
            <w:pPr>
              <w:contextualSpacing/>
              <w:rPr>
                <w:sz w:val="28"/>
                <w:szCs w:val="28"/>
              </w:rPr>
            </w:pPr>
            <w:r>
              <w:rPr>
                <w:sz w:val="28"/>
                <w:szCs w:val="28"/>
              </w:rPr>
              <w:t>«</w:t>
            </w:r>
            <w:r w:rsidR="00180074" w:rsidRPr="00C267BE">
              <w:rPr>
                <w:sz w:val="28"/>
                <w:szCs w:val="28"/>
              </w:rPr>
              <w:t>Победа: нам жить и помнить</w:t>
            </w:r>
            <w:r>
              <w:rPr>
                <w:sz w:val="28"/>
                <w:szCs w:val="28"/>
              </w:rPr>
              <w:t>»</w:t>
            </w:r>
          </w:p>
        </w:tc>
      </w:tr>
      <w:tr w:rsidR="0023008A" w:rsidRPr="00C267BE">
        <w:tc>
          <w:tcPr>
            <w:tcW w:w="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contextualSpacing/>
              <w:rPr>
                <w:sz w:val="28"/>
                <w:szCs w:val="28"/>
              </w:rPr>
            </w:pPr>
            <w:r w:rsidRPr="00C267BE">
              <w:rPr>
                <w:b/>
                <w:sz w:val="28"/>
                <w:szCs w:val="28"/>
              </w:rPr>
              <w:t>7.   </w:t>
            </w:r>
          </w:p>
        </w:tc>
        <w:tc>
          <w:tcPr>
            <w:tcW w:w="35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ind w:left="180"/>
              <w:contextualSpacing/>
              <w:jc w:val="both"/>
              <w:rPr>
                <w:sz w:val="28"/>
                <w:szCs w:val="28"/>
              </w:rPr>
            </w:pPr>
            <w:r w:rsidRPr="00C267BE">
              <w:rPr>
                <w:b/>
                <w:sz w:val="28"/>
                <w:szCs w:val="28"/>
              </w:rPr>
              <w:t>Базовый учебник (УМК)</w:t>
            </w:r>
          </w:p>
        </w:tc>
        <w:tc>
          <w:tcPr>
            <w:tcW w:w="55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180074" w:rsidP="00C11171">
            <w:pPr>
              <w:contextualSpacing/>
              <w:rPr>
                <w:sz w:val="28"/>
                <w:szCs w:val="28"/>
              </w:rPr>
            </w:pPr>
            <w:r w:rsidRPr="00C267BE">
              <w:rPr>
                <w:sz w:val="28"/>
                <w:szCs w:val="28"/>
              </w:rPr>
              <w:t xml:space="preserve">УМК под </w:t>
            </w:r>
            <w:proofErr w:type="spellStart"/>
            <w:r w:rsidRPr="00C267BE">
              <w:rPr>
                <w:sz w:val="28"/>
                <w:szCs w:val="28"/>
              </w:rPr>
              <w:t>ред</w:t>
            </w:r>
            <w:proofErr w:type="spellEnd"/>
            <w:r w:rsidRPr="00C267BE">
              <w:rPr>
                <w:sz w:val="28"/>
                <w:szCs w:val="28"/>
              </w:rPr>
              <w:t xml:space="preserve"> А.В. </w:t>
            </w:r>
            <w:proofErr w:type="spellStart"/>
            <w:r w:rsidRPr="00C267BE">
              <w:rPr>
                <w:sz w:val="28"/>
                <w:szCs w:val="28"/>
              </w:rPr>
              <w:t>Торкунова</w:t>
            </w:r>
            <w:proofErr w:type="spellEnd"/>
            <w:r w:rsidRPr="00C267BE">
              <w:rPr>
                <w:sz w:val="28"/>
                <w:szCs w:val="28"/>
              </w:rPr>
              <w:t>. Изд-во: «Просвещение»</w:t>
            </w:r>
          </w:p>
        </w:tc>
      </w:tr>
      <w:tr w:rsidR="0023008A" w:rsidRPr="00C267BE">
        <w:tc>
          <w:tcPr>
            <w:tcW w:w="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ind w:left="540"/>
              <w:contextualSpacing/>
              <w:rPr>
                <w:sz w:val="28"/>
                <w:szCs w:val="28"/>
              </w:rPr>
            </w:pPr>
            <w:r w:rsidRPr="00C267BE">
              <w:rPr>
                <w:b/>
                <w:sz w:val="28"/>
                <w:szCs w:val="28"/>
              </w:rPr>
              <w:t>8.</w:t>
            </w:r>
          </w:p>
        </w:tc>
        <w:tc>
          <w:tcPr>
            <w:tcW w:w="35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contextualSpacing/>
              <w:rPr>
                <w:sz w:val="28"/>
                <w:szCs w:val="28"/>
              </w:rPr>
            </w:pPr>
            <w:r w:rsidRPr="00C267BE">
              <w:rPr>
                <w:b/>
                <w:sz w:val="28"/>
                <w:szCs w:val="28"/>
              </w:rPr>
              <w:t>Цель урока</w:t>
            </w:r>
          </w:p>
        </w:tc>
        <w:tc>
          <w:tcPr>
            <w:tcW w:w="55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D0AF8" w:rsidP="00C11171">
            <w:pPr>
              <w:contextualSpacing/>
              <w:rPr>
                <w:sz w:val="28"/>
                <w:szCs w:val="28"/>
              </w:rPr>
            </w:pPr>
            <w:r w:rsidRPr="00C267BE">
              <w:rPr>
                <w:sz w:val="28"/>
                <w:szCs w:val="28"/>
              </w:rPr>
              <w:t>Формирование представления о цене Победы советского народа в Великой Отечественной войне</w:t>
            </w:r>
            <w:r w:rsidR="00252F5B">
              <w:rPr>
                <w:rFonts w:ascii="Verdana" w:hAnsi="Verdana"/>
                <w:color w:val="000000"/>
                <w:shd w:val="clear" w:color="auto" w:fill="FFFFFF"/>
              </w:rPr>
              <w:t xml:space="preserve"> </w:t>
            </w:r>
          </w:p>
        </w:tc>
      </w:tr>
      <w:tr w:rsidR="0023008A" w:rsidRPr="00C267BE">
        <w:tc>
          <w:tcPr>
            <w:tcW w:w="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ind w:left="540"/>
              <w:contextualSpacing/>
              <w:rPr>
                <w:sz w:val="28"/>
                <w:szCs w:val="28"/>
              </w:rPr>
            </w:pPr>
            <w:r w:rsidRPr="00C267BE">
              <w:rPr>
                <w:b/>
                <w:sz w:val="28"/>
                <w:szCs w:val="28"/>
              </w:rPr>
              <w:lastRenderedPageBreak/>
              <w:t>9.</w:t>
            </w:r>
          </w:p>
        </w:tc>
        <w:tc>
          <w:tcPr>
            <w:tcW w:w="35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contextualSpacing/>
              <w:rPr>
                <w:sz w:val="28"/>
                <w:szCs w:val="28"/>
              </w:rPr>
            </w:pPr>
            <w:r w:rsidRPr="00C267BE">
              <w:rPr>
                <w:b/>
                <w:sz w:val="28"/>
                <w:szCs w:val="28"/>
              </w:rPr>
              <w:t>Задачи урока</w:t>
            </w:r>
          </w:p>
        </w:tc>
        <w:tc>
          <w:tcPr>
            <w:tcW w:w="55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D0AF8" w:rsidRPr="00C267BE" w:rsidRDefault="003D0AF8" w:rsidP="00C11171">
            <w:pPr>
              <w:pStyle w:val="a8"/>
              <w:shd w:val="clear" w:color="auto" w:fill="FFFFFF"/>
              <w:contextualSpacing/>
              <w:rPr>
                <w:color w:val="000000"/>
                <w:sz w:val="28"/>
                <w:szCs w:val="28"/>
              </w:rPr>
            </w:pPr>
            <w:r w:rsidRPr="00252F5B">
              <w:rPr>
                <w:sz w:val="28"/>
                <w:szCs w:val="28"/>
                <w:u w:val="single"/>
              </w:rPr>
              <w:t>Образовательные:</w:t>
            </w:r>
            <w:r w:rsidRPr="00C267BE">
              <w:rPr>
                <w:sz w:val="28"/>
                <w:szCs w:val="28"/>
              </w:rPr>
              <w:t xml:space="preserve"> </w:t>
            </w:r>
            <w:r w:rsidR="00304E8D" w:rsidRPr="00C267BE">
              <w:rPr>
                <w:sz w:val="28"/>
                <w:szCs w:val="28"/>
              </w:rPr>
              <w:br/>
            </w:r>
            <w:r w:rsidRPr="00C267BE">
              <w:rPr>
                <w:color w:val="000000"/>
                <w:sz w:val="28"/>
                <w:szCs w:val="28"/>
              </w:rPr>
              <w:t>1. Знать основные события Великой Отечественной войны: даты, названия сражений и их расположение на карте;</w:t>
            </w:r>
          </w:p>
          <w:p w:rsidR="003D0AF8" w:rsidRPr="00C267BE" w:rsidRDefault="003D0AF8" w:rsidP="00C11171">
            <w:pPr>
              <w:pStyle w:val="a8"/>
              <w:shd w:val="clear" w:color="auto" w:fill="FFFFFF"/>
              <w:contextualSpacing/>
              <w:rPr>
                <w:color w:val="000000"/>
                <w:sz w:val="28"/>
                <w:szCs w:val="28"/>
              </w:rPr>
            </w:pPr>
            <w:r w:rsidRPr="00C267BE">
              <w:rPr>
                <w:color w:val="000000"/>
                <w:sz w:val="28"/>
                <w:szCs w:val="28"/>
              </w:rPr>
              <w:t>2. Способствовать осмыслению школьниками таких духовно нравственных категорий, как Родина-мать, историческая память, уважение к памяти павших за Родину, ратный и трудовой подвиг, героизм, самопожертвование, долг, честь, достоинство, свобода и независимость Родины, национальное самосознание.</w:t>
            </w:r>
          </w:p>
          <w:p w:rsidR="003D0AF8" w:rsidRPr="00C267BE" w:rsidRDefault="003D0AF8" w:rsidP="00C11171">
            <w:pPr>
              <w:pStyle w:val="a8"/>
              <w:shd w:val="clear" w:color="auto" w:fill="FFFFFF"/>
              <w:contextualSpacing/>
              <w:rPr>
                <w:color w:val="000000"/>
                <w:sz w:val="28"/>
                <w:szCs w:val="28"/>
              </w:rPr>
            </w:pPr>
            <w:r w:rsidRPr="00C267BE">
              <w:rPr>
                <w:color w:val="000000"/>
                <w:sz w:val="28"/>
                <w:szCs w:val="28"/>
              </w:rPr>
              <w:t>3. Познакомить  с художественными произведениями, повествующими о подвиге советского народа;</w:t>
            </w:r>
          </w:p>
          <w:p w:rsidR="003D0AF8" w:rsidRPr="00C267BE" w:rsidRDefault="003D0AF8" w:rsidP="00C11171">
            <w:pPr>
              <w:pStyle w:val="a8"/>
              <w:shd w:val="clear" w:color="auto" w:fill="FFFFFF"/>
              <w:contextualSpacing/>
              <w:rPr>
                <w:color w:val="000000"/>
                <w:sz w:val="28"/>
                <w:szCs w:val="28"/>
              </w:rPr>
            </w:pPr>
            <w:r w:rsidRPr="00C267BE">
              <w:rPr>
                <w:color w:val="000000"/>
                <w:sz w:val="28"/>
                <w:szCs w:val="28"/>
              </w:rPr>
              <w:t>4. Познакомить с плакатами и карикатурами времен войны;</w:t>
            </w:r>
          </w:p>
          <w:p w:rsidR="003D0AF8" w:rsidRPr="00C267BE" w:rsidRDefault="003D0AF8" w:rsidP="00C11171">
            <w:pPr>
              <w:pStyle w:val="a8"/>
              <w:shd w:val="clear" w:color="auto" w:fill="FFFFFF"/>
              <w:contextualSpacing/>
              <w:rPr>
                <w:color w:val="000000"/>
                <w:sz w:val="28"/>
                <w:szCs w:val="28"/>
              </w:rPr>
            </w:pPr>
            <w:r w:rsidRPr="00C267BE">
              <w:rPr>
                <w:color w:val="000000"/>
                <w:sz w:val="28"/>
                <w:szCs w:val="28"/>
              </w:rPr>
              <w:t>5. Знать итоги войны, а также определять цену Победы.</w:t>
            </w:r>
          </w:p>
          <w:p w:rsidR="003D0AF8" w:rsidRPr="00252F5B" w:rsidRDefault="003D0AF8" w:rsidP="00C11171">
            <w:pPr>
              <w:pStyle w:val="a8"/>
              <w:shd w:val="clear" w:color="auto" w:fill="FFFFFF"/>
              <w:contextualSpacing/>
              <w:rPr>
                <w:color w:val="000000"/>
                <w:sz w:val="28"/>
                <w:szCs w:val="28"/>
                <w:u w:val="single"/>
              </w:rPr>
            </w:pPr>
            <w:r w:rsidRPr="00252F5B">
              <w:rPr>
                <w:color w:val="000000"/>
                <w:sz w:val="28"/>
                <w:szCs w:val="28"/>
                <w:u w:val="single"/>
              </w:rPr>
              <w:t xml:space="preserve">Развивающие: </w:t>
            </w:r>
          </w:p>
          <w:p w:rsidR="003D0AF8" w:rsidRPr="00C267BE" w:rsidRDefault="003D0AF8" w:rsidP="00C11171">
            <w:pPr>
              <w:contextualSpacing/>
              <w:jc w:val="both"/>
              <w:rPr>
                <w:i/>
                <w:sz w:val="28"/>
                <w:szCs w:val="28"/>
              </w:rPr>
            </w:pPr>
            <w:r w:rsidRPr="00C267BE">
              <w:rPr>
                <w:i/>
                <w:sz w:val="28"/>
                <w:szCs w:val="28"/>
              </w:rPr>
              <w:t>Развивать и формировать у учащихся навыки и умения:</w:t>
            </w:r>
          </w:p>
          <w:p w:rsidR="003D0AF8" w:rsidRPr="00C267BE" w:rsidRDefault="003D0AF8" w:rsidP="00C11171">
            <w:pPr>
              <w:pStyle w:val="a6"/>
              <w:numPr>
                <w:ilvl w:val="0"/>
                <w:numId w:val="11"/>
              </w:numPr>
              <w:spacing w:after="200"/>
              <w:jc w:val="both"/>
              <w:rPr>
                <w:sz w:val="28"/>
                <w:szCs w:val="28"/>
              </w:rPr>
            </w:pPr>
            <w:r w:rsidRPr="00C267BE">
              <w:rPr>
                <w:sz w:val="28"/>
                <w:szCs w:val="28"/>
              </w:rPr>
              <w:t>Сознательно организовывать и регулировать учебную деятельность;</w:t>
            </w:r>
          </w:p>
          <w:p w:rsidR="003D0AF8" w:rsidRPr="00C267BE" w:rsidRDefault="003D0AF8" w:rsidP="00C11171">
            <w:pPr>
              <w:pStyle w:val="a6"/>
              <w:numPr>
                <w:ilvl w:val="0"/>
                <w:numId w:val="11"/>
              </w:numPr>
              <w:spacing w:after="200"/>
              <w:jc w:val="both"/>
              <w:rPr>
                <w:sz w:val="28"/>
                <w:szCs w:val="28"/>
              </w:rPr>
            </w:pPr>
            <w:r w:rsidRPr="00C267BE">
              <w:rPr>
                <w:sz w:val="28"/>
                <w:szCs w:val="28"/>
              </w:rPr>
              <w:t>Работать с исторической картой, с интерактивными ресурсами (задания, карты, схемы и т.д.);</w:t>
            </w:r>
          </w:p>
          <w:p w:rsidR="003D0AF8" w:rsidRPr="00C267BE" w:rsidRDefault="003D0AF8" w:rsidP="00C11171">
            <w:pPr>
              <w:pStyle w:val="a6"/>
              <w:numPr>
                <w:ilvl w:val="0"/>
                <w:numId w:val="11"/>
              </w:numPr>
              <w:spacing w:after="200"/>
              <w:jc w:val="both"/>
              <w:rPr>
                <w:sz w:val="28"/>
                <w:szCs w:val="28"/>
              </w:rPr>
            </w:pPr>
            <w:r w:rsidRPr="00C267BE">
              <w:rPr>
                <w:sz w:val="28"/>
                <w:szCs w:val="28"/>
              </w:rPr>
              <w:lastRenderedPageBreak/>
              <w:t>Анализировать и обобщать факты; составлять сводную таблицу;</w:t>
            </w:r>
          </w:p>
          <w:p w:rsidR="003D0AF8" w:rsidRPr="00C267BE" w:rsidRDefault="003D0AF8" w:rsidP="00C11171">
            <w:pPr>
              <w:pStyle w:val="a6"/>
              <w:numPr>
                <w:ilvl w:val="0"/>
                <w:numId w:val="11"/>
              </w:numPr>
              <w:spacing w:after="200"/>
              <w:jc w:val="both"/>
              <w:rPr>
                <w:sz w:val="28"/>
                <w:szCs w:val="28"/>
              </w:rPr>
            </w:pPr>
            <w:r w:rsidRPr="00C267BE">
              <w:rPr>
                <w:sz w:val="28"/>
                <w:szCs w:val="28"/>
              </w:rPr>
              <w:t xml:space="preserve">Строить </w:t>
            </w:r>
            <w:proofErr w:type="gramStart"/>
            <w:r w:rsidRPr="00C267BE">
              <w:rPr>
                <w:sz w:val="28"/>
                <w:szCs w:val="28"/>
              </w:rPr>
              <w:t>логическое рассуждение</w:t>
            </w:r>
            <w:proofErr w:type="gramEnd"/>
            <w:r w:rsidRPr="00C267BE">
              <w:rPr>
                <w:sz w:val="28"/>
                <w:szCs w:val="28"/>
              </w:rPr>
              <w:t>,  применяя установление причинно-следственных связей;</w:t>
            </w:r>
          </w:p>
          <w:p w:rsidR="003D0AF8" w:rsidRPr="00C267BE" w:rsidRDefault="003D0AF8" w:rsidP="00C11171">
            <w:pPr>
              <w:numPr>
                <w:ilvl w:val="0"/>
                <w:numId w:val="11"/>
              </w:numPr>
              <w:shd w:val="clear" w:color="auto" w:fill="FFFFFF"/>
              <w:autoSpaceDE w:val="0"/>
              <w:autoSpaceDN w:val="0"/>
              <w:adjustRightInd w:val="0"/>
              <w:contextualSpacing/>
              <w:jc w:val="both"/>
              <w:rPr>
                <w:sz w:val="28"/>
                <w:szCs w:val="28"/>
              </w:rPr>
            </w:pPr>
            <w:r w:rsidRPr="00C267BE">
              <w:rPr>
                <w:sz w:val="28"/>
                <w:szCs w:val="28"/>
              </w:rPr>
              <w:t>Работать с   исторической картой и интерактивной картой;</w:t>
            </w:r>
          </w:p>
          <w:p w:rsidR="003D0AF8" w:rsidRPr="00C267BE" w:rsidRDefault="003D0AF8" w:rsidP="00C11171">
            <w:pPr>
              <w:numPr>
                <w:ilvl w:val="0"/>
                <w:numId w:val="11"/>
              </w:numPr>
              <w:shd w:val="clear" w:color="auto" w:fill="FFFFFF"/>
              <w:autoSpaceDE w:val="0"/>
              <w:autoSpaceDN w:val="0"/>
              <w:adjustRightInd w:val="0"/>
              <w:contextualSpacing/>
              <w:jc w:val="both"/>
              <w:rPr>
                <w:sz w:val="28"/>
                <w:szCs w:val="28"/>
              </w:rPr>
            </w:pPr>
            <w:proofErr w:type="gramStart"/>
            <w:r w:rsidRPr="00C267BE">
              <w:rPr>
                <w:sz w:val="28"/>
                <w:szCs w:val="28"/>
              </w:rPr>
              <w:t>Совершать  логические операции мышления (анализ, синтез, обобщение, сравнение, конкретизация) в работе с историческими документами, иллюстративным материалом, видеоматериалом;</w:t>
            </w:r>
            <w:proofErr w:type="gramEnd"/>
          </w:p>
          <w:p w:rsidR="003D0AF8" w:rsidRPr="00C267BE" w:rsidRDefault="003D0AF8" w:rsidP="00C11171">
            <w:pPr>
              <w:pStyle w:val="a6"/>
              <w:numPr>
                <w:ilvl w:val="0"/>
                <w:numId w:val="11"/>
              </w:numPr>
              <w:spacing w:after="200"/>
              <w:jc w:val="both"/>
              <w:rPr>
                <w:sz w:val="28"/>
                <w:szCs w:val="28"/>
              </w:rPr>
            </w:pPr>
            <w:r w:rsidRPr="00C267BE">
              <w:rPr>
                <w:sz w:val="28"/>
                <w:szCs w:val="28"/>
              </w:rPr>
              <w:t xml:space="preserve"> Использовать современные источники информации и делать выводы на основе аргументации;</w:t>
            </w:r>
          </w:p>
          <w:p w:rsidR="003D0AF8" w:rsidRPr="00C267BE" w:rsidRDefault="003D0AF8" w:rsidP="00C11171">
            <w:pPr>
              <w:pStyle w:val="a6"/>
              <w:numPr>
                <w:ilvl w:val="0"/>
                <w:numId w:val="11"/>
              </w:numPr>
              <w:spacing w:after="200"/>
              <w:jc w:val="both"/>
              <w:rPr>
                <w:sz w:val="28"/>
                <w:szCs w:val="28"/>
              </w:rPr>
            </w:pPr>
            <w:r w:rsidRPr="00C267BE">
              <w:rPr>
                <w:sz w:val="28"/>
                <w:szCs w:val="28"/>
              </w:rPr>
              <w:t>Решать творческие задачи, представлять результаты своей деятельности;</w:t>
            </w:r>
          </w:p>
          <w:p w:rsidR="003D0AF8" w:rsidRPr="00C267BE" w:rsidRDefault="003D0AF8" w:rsidP="00C11171">
            <w:pPr>
              <w:pStyle w:val="a6"/>
              <w:numPr>
                <w:ilvl w:val="0"/>
                <w:numId w:val="11"/>
              </w:numPr>
              <w:spacing w:after="200"/>
              <w:jc w:val="both"/>
              <w:rPr>
                <w:sz w:val="28"/>
                <w:szCs w:val="28"/>
              </w:rPr>
            </w:pPr>
            <w:r w:rsidRPr="00C267BE">
              <w:rPr>
                <w:sz w:val="28"/>
                <w:szCs w:val="28"/>
              </w:rPr>
              <w:t>Проявлять готовность к сотрудничеству с соучениками, коллективной работе, осваивать основы межкультурного взаимодействия в школе и социальном окружении;</w:t>
            </w:r>
          </w:p>
          <w:p w:rsidR="003D0AF8" w:rsidRPr="00C267BE" w:rsidRDefault="003D0AF8" w:rsidP="00C11171">
            <w:pPr>
              <w:pStyle w:val="a6"/>
              <w:numPr>
                <w:ilvl w:val="0"/>
                <w:numId w:val="11"/>
              </w:numPr>
              <w:spacing w:after="200"/>
              <w:jc w:val="both"/>
              <w:rPr>
                <w:sz w:val="28"/>
                <w:szCs w:val="28"/>
              </w:rPr>
            </w:pPr>
            <w:r w:rsidRPr="00C267BE">
              <w:rPr>
                <w:sz w:val="28"/>
                <w:szCs w:val="28"/>
              </w:rPr>
              <w:t xml:space="preserve">Владеть монологической и </w:t>
            </w:r>
            <w:r w:rsidRPr="00C267BE">
              <w:rPr>
                <w:sz w:val="28"/>
                <w:szCs w:val="28"/>
              </w:rPr>
              <w:lastRenderedPageBreak/>
              <w:t xml:space="preserve">диалогической формами речи в соответствии с грамматическими и синтаксическими нормами родного языка. </w:t>
            </w:r>
          </w:p>
          <w:p w:rsidR="003D0AF8" w:rsidRPr="00252F5B" w:rsidRDefault="003D0AF8" w:rsidP="00C11171">
            <w:pPr>
              <w:contextualSpacing/>
              <w:jc w:val="both"/>
              <w:rPr>
                <w:sz w:val="28"/>
                <w:szCs w:val="28"/>
                <w:u w:val="single"/>
              </w:rPr>
            </w:pPr>
            <w:r w:rsidRPr="00252F5B">
              <w:rPr>
                <w:sz w:val="28"/>
                <w:szCs w:val="28"/>
                <w:u w:val="single"/>
              </w:rPr>
              <w:t>Воспитательные:</w:t>
            </w:r>
          </w:p>
          <w:p w:rsidR="003D0AF8" w:rsidRPr="00C267BE" w:rsidRDefault="003D0AF8" w:rsidP="00C11171">
            <w:pPr>
              <w:pStyle w:val="a6"/>
              <w:numPr>
                <w:ilvl w:val="0"/>
                <w:numId w:val="12"/>
              </w:numPr>
              <w:spacing w:after="200"/>
              <w:jc w:val="both"/>
              <w:rPr>
                <w:sz w:val="28"/>
                <w:szCs w:val="28"/>
              </w:rPr>
            </w:pPr>
            <w:r w:rsidRPr="00C267BE">
              <w:rPr>
                <w:sz w:val="28"/>
                <w:szCs w:val="28"/>
              </w:rPr>
              <w:t>Развивать чувство патриотизма, гордости за подвиг советского народа;</w:t>
            </w:r>
          </w:p>
          <w:p w:rsidR="003D0AF8" w:rsidRPr="00C267BE" w:rsidRDefault="003D0AF8" w:rsidP="00C11171">
            <w:pPr>
              <w:pStyle w:val="a6"/>
              <w:numPr>
                <w:ilvl w:val="0"/>
                <w:numId w:val="12"/>
              </w:numPr>
              <w:spacing w:after="200"/>
              <w:jc w:val="both"/>
              <w:rPr>
                <w:sz w:val="28"/>
                <w:szCs w:val="28"/>
              </w:rPr>
            </w:pPr>
            <w:r w:rsidRPr="00C267BE">
              <w:rPr>
                <w:sz w:val="28"/>
                <w:szCs w:val="28"/>
              </w:rPr>
              <w:t>Подвести учащихся к пониманию причин победы советского народа во Второй мировой войне;</w:t>
            </w:r>
          </w:p>
          <w:p w:rsidR="003D0AF8" w:rsidRPr="00C267BE" w:rsidRDefault="003D0AF8" w:rsidP="00C11171">
            <w:pPr>
              <w:pStyle w:val="a6"/>
              <w:numPr>
                <w:ilvl w:val="0"/>
                <w:numId w:val="12"/>
              </w:numPr>
              <w:spacing w:after="200"/>
              <w:jc w:val="both"/>
              <w:rPr>
                <w:sz w:val="28"/>
                <w:szCs w:val="28"/>
              </w:rPr>
            </w:pPr>
            <w:r w:rsidRPr="00C267BE">
              <w:rPr>
                <w:sz w:val="28"/>
                <w:szCs w:val="28"/>
              </w:rPr>
              <w:t>Осознавать свою идентичность как граждан страны; осваивать гуманистические ценности и традиции общества;</w:t>
            </w:r>
          </w:p>
          <w:p w:rsidR="003D0AF8" w:rsidRPr="00C267BE" w:rsidRDefault="003D0AF8" w:rsidP="00C11171">
            <w:pPr>
              <w:pStyle w:val="a6"/>
              <w:numPr>
                <w:ilvl w:val="0"/>
                <w:numId w:val="12"/>
              </w:numPr>
              <w:spacing w:after="200"/>
              <w:jc w:val="both"/>
              <w:rPr>
                <w:sz w:val="28"/>
                <w:szCs w:val="28"/>
              </w:rPr>
            </w:pPr>
            <w:r w:rsidRPr="00C267BE">
              <w:rPr>
                <w:sz w:val="28"/>
                <w:szCs w:val="28"/>
              </w:rPr>
              <w:t>Осмысливать социально-нравственный опыт предшествующих поколений.</w:t>
            </w:r>
          </w:p>
          <w:p w:rsidR="003D0AF8" w:rsidRPr="00C267BE" w:rsidRDefault="003D0AF8" w:rsidP="00C11171">
            <w:pPr>
              <w:pStyle w:val="a8"/>
              <w:numPr>
                <w:ilvl w:val="0"/>
                <w:numId w:val="12"/>
              </w:numPr>
              <w:shd w:val="clear" w:color="auto" w:fill="FFFFFF"/>
              <w:contextualSpacing/>
              <w:rPr>
                <w:color w:val="000000"/>
                <w:sz w:val="28"/>
                <w:szCs w:val="28"/>
              </w:rPr>
            </w:pPr>
            <w:r w:rsidRPr="00C267BE">
              <w:rPr>
                <w:color w:val="000000"/>
                <w:sz w:val="28"/>
                <w:szCs w:val="28"/>
              </w:rPr>
              <w:t xml:space="preserve">Способствовать пониманию школьниками роли и значения Великой Победы для судеб всего человечества, а также места Российской Федерации в современном мире как правопреемницы СССР - страны победительницы в Великой Отечественной и во Второй мировой </w:t>
            </w:r>
            <w:r w:rsidRPr="00C267BE">
              <w:rPr>
                <w:color w:val="000000"/>
                <w:sz w:val="28"/>
                <w:szCs w:val="28"/>
              </w:rPr>
              <w:lastRenderedPageBreak/>
              <w:t>войнах.</w:t>
            </w:r>
          </w:p>
          <w:p w:rsidR="003D0AF8" w:rsidRPr="00C267BE" w:rsidRDefault="003D0AF8" w:rsidP="00C11171">
            <w:pPr>
              <w:pStyle w:val="a6"/>
              <w:numPr>
                <w:ilvl w:val="0"/>
                <w:numId w:val="12"/>
              </w:numPr>
              <w:spacing w:after="200"/>
              <w:jc w:val="both"/>
              <w:rPr>
                <w:sz w:val="28"/>
                <w:szCs w:val="28"/>
              </w:rPr>
            </w:pPr>
            <w:r w:rsidRPr="00C267BE">
              <w:rPr>
                <w:color w:val="000000"/>
                <w:sz w:val="28"/>
                <w:szCs w:val="28"/>
              </w:rPr>
              <w:t xml:space="preserve">Формировать такие духовно-нравственные ценности, как чувство глубокого уважения к ратному и трудовому подвигу народа, нравственный долг перед ветеранами и участниками Великой Отечественной войны, ощущение общности исторической судьбы народов России. </w:t>
            </w:r>
          </w:p>
          <w:p w:rsidR="0023008A" w:rsidRPr="00C267BE" w:rsidRDefault="003D0AF8" w:rsidP="00C11171">
            <w:pPr>
              <w:pStyle w:val="a6"/>
              <w:numPr>
                <w:ilvl w:val="0"/>
                <w:numId w:val="12"/>
              </w:numPr>
              <w:spacing w:after="200"/>
              <w:jc w:val="both"/>
              <w:rPr>
                <w:sz w:val="28"/>
                <w:szCs w:val="28"/>
              </w:rPr>
            </w:pPr>
            <w:r w:rsidRPr="00C267BE">
              <w:rPr>
                <w:color w:val="000000"/>
                <w:sz w:val="28"/>
                <w:szCs w:val="28"/>
              </w:rPr>
              <w:t>Способствовать воспитанию семейно-родственной, локально региональной, этнокультурной идентичности обучающихся на ярких примерах, связанных с историей Великой Отечественной войны.</w:t>
            </w:r>
          </w:p>
        </w:tc>
      </w:tr>
      <w:tr w:rsidR="0023008A" w:rsidRPr="00C267BE">
        <w:tc>
          <w:tcPr>
            <w:tcW w:w="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ind w:left="540"/>
              <w:contextualSpacing/>
              <w:rPr>
                <w:sz w:val="28"/>
                <w:szCs w:val="28"/>
              </w:rPr>
            </w:pPr>
            <w:r w:rsidRPr="00C267BE">
              <w:rPr>
                <w:b/>
                <w:sz w:val="28"/>
                <w:szCs w:val="28"/>
              </w:rPr>
              <w:lastRenderedPageBreak/>
              <w:t>10.</w:t>
            </w:r>
          </w:p>
        </w:tc>
        <w:tc>
          <w:tcPr>
            <w:tcW w:w="35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contextualSpacing/>
              <w:rPr>
                <w:sz w:val="28"/>
                <w:szCs w:val="28"/>
              </w:rPr>
            </w:pPr>
            <w:r w:rsidRPr="00C267BE">
              <w:rPr>
                <w:b/>
                <w:sz w:val="28"/>
                <w:szCs w:val="28"/>
              </w:rPr>
              <w:t>Планируемые результаты:</w:t>
            </w:r>
          </w:p>
          <w:p w:rsidR="0023008A" w:rsidRPr="00C267BE" w:rsidRDefault="00304E8D" w:rsidP="00C11171">
            <w:pPr>
              <w:contextualSpacing/>
              <w:rPr>
                <w:sz w:val="28"/>
                <w:szCs w:val="28"/>
              </w:rPr>
            </w:pPr>
            <w:r w:rsidRPr="00C267BE">
              <w:rPr>
                <w:b/>
                <w:sz w:val="28"/>
                <w:szCs w:val="28"/>
              </w:rPr>
              <w:t>-личностные</w:t>
            </w:r>
          </w:p>
          <w:p w:rsidR="0023008A" w:rsidRPr="00C267BE" w:rsidRDefault="00304E8D" w:rsidP="00C11171">
            <w:pPr>
              <w:contextualSpacing/>
              <w:rPr>
                <w:sz w:val="28"/>
                <w:szCs w:val="28"/>
              </w:rPr>
            </w:pPr>
            <w:r w:rsidRPr="00C267BE">
              <w:rPr>
                <w:b/>
                <w:sz w:val="28"/>
                <w:szCs w:val="28"/>
              </w:rPr>
              <w:t>-предметные</w:t>
            </w:r>
          </w:p>
          <w:p w:rsidR="0023008A" w:rsidRPr="00C267BE" w:rsidRDefault="00304E8D" w:rsidP="00C11171">
            <w:pPr>
              <w:contextualSpacing/>
              <w:rPr>
                <w:sz w:val="28"/>
                <w:szCs w:val="28"/>
              </w:rPr>
            </w:pPr>
            <w:r w:rsidRPr="00C267BE">
              <w:rPr>
                <w:b/>
                <w:sz w:val="28"/>
                <w:szCs w:val="28"/>
              </w:rPr>
              <w:t>-</w:t>
            </w:r>
            <w:proofErr w:type="spellStart"/>
            <w:r w:rsidRPr="00C267BE">
              <w:rPr>
                <w:b/>
                <w:sz w:val="28"/>
                <w:szCs w:val="28"/>
              </w:rPr>
              <w:t>метапредметные</w:t>
            </w:r>
            <w:proofErr w:type="spellEnd"/>
          </w:p>
        </w:tc>
        <w:tc>
          <w:tcPr>
            <w:tcW w:w="55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487C20" w:rsidRPr="00C267BE" w:rsidRDefault="00252F5B" w:rsidP="00C11171">
            <w:pPr>
              <w:pStyle w:val="a8"/>
              <w:shd w:val="clear" w:color="auto" w:fill="FFFFFF"/>
              <w:contextualSpacing/>
              <w:rPr>
                <w:color w:val="000000"/>
                <w:sz w:val="28"/>
                <w:szCs w:val="28"/>
              </w:rPr>
            </w:pPr>
            <w:r w:rsidRPr="00252F5B">
              <w:rPr>
                <w:sz w:val="28"/>
                <w:szCs w:val="28"/>
                <w:u w:val="single"/>
              </w:rPr>
              <w:t>Личностные:</w:t>
            </w:r>
            <w:proofErr w:type="gramStart"/>
            <w:r w:rsidR="00304E8D" w:rsidRPr="00C267BE">
              <w:rPr>
                <w:sz w:val="28"/>
                <w:szCs w:val="28"/>
              </w:rPr>
              <w:br/>
            </w:r>
            <w:r>
              <w:rPr>
                <w:color w:val="000000"/>
                <w:sz w:val="28"/>
                <w:szCs w:val="28"/>
              </w:rPr>
              <w:t>-</w:t>
            </w:r>
            <w:proofErr w:type="gramEnd"/>
            <w:r w:rsidR="00487C20" w:rsidRPr="00C267BE">
              <w:rPr>
                <w:color w:val="000000"/>
                <w:sz w:val="28"/>
                <w:szCs w:val="28"/>
              </w:rPr>
              <w:t>формирование патриотизма как духовно-нравственной категории, как основы национального самосознания россиян, осмысление Великой Победы как значимого события в жизни всего народа, мощного фактора его единства;</w:t>
            </w:r>
          </w:p>
          <w:p w:rsidR="00487C20" w:rsidRPr="00C267BE" w:rsidRDefault="00487C20" w:rsidP="00C11171">
            <w:pPr>
              <w:pStyle w:val="a8"/>
              <w:shd w:val="clear" w:color="auto" w:fill="FFFFFF"/>
              <w:contextualSpacing/>
              <w:rPr>
                <w:color w:val="000000"/>
                <w:sz w:val="28"/>
                <w:szCs w:val="28"/>
              </w:rPr>
            </w:pPr>
            <w:r w:rsidRPr="00C267BE">
              <w:rPr>
                <w:color w:val="000000"/>
                <w:sz w:val="28"/>
                <w:szCs w:val="28"/>
              </w:rPr>
              <w:t xml:space="preserve">- воспитание российской гражданской и цивилизационно-культурной идентичности школьников на основе осознания </w:t>
            </w:r>
            <w:r w:rsidRPr="00C267BE">
              <w:rPr>
                <w:color w:val="000000"/>
                <w:sz w:val="28"/>
                <w:szCs w:val="28"/>
              </w:rPr>
              <w:lastRenderedPageBreak/>
              <w:t>принадлежности к общности победителей в Великой Отечественной войне; - воспитание чувства гордости за свою Родину и ее Вооруженные Силы, за народ, вынесший на своих плечах тяжесть военного времени, за героические страницы истории России;</w:t>
            </w:r>
          </w:p>
          <w:p w:rsidR="00487C20" w:rsidRPr="00C267BE" w:rsidRDefault="00487C20" w:rsidP="00C11171">
            <w:pPr>
              <w:pStyle w:val="a8"/>
              <w:shd w:val="clear" w:color="auto" w:fill="FFFFFF"/>
              <w:contextualSpacing/>
              <w:rPr>
                <w:color w:val="000000"/>
                <w:sz w:val="28"/>
                <w:szCs w:val="28"/>
              </w:rPr>
            </w:pPr>
            <w:r w:rsidRPr="00C267BE">
              <w:rPr>
                <w:color w:val="000000"/>
                <w:sz w:val="28"/>
                <w:szCs w:val="28"/>
              </w:rPr>
              <w:t>- воспитание чувства ответственности и долга перед Родиной. О результативности подготовки и проведения Урока Победы с точки зрения личностных результатов образования можно судить по степени активности школьников в изучении различных аспектов истории Великой Отечественной войны, по интересу к участию в классных, школьных, районных мероприятиях, в конкурсах и олимпиадах, посвященных 75-летию Великой Победы.</w:t>
            </w:r>
          </w:p>
          <w:p w:rsidR="00487C20" w:rsidRPr="00C267BE" w:rsidRDefault="00487C20" w:rsidP="00C11171">
            <w:pPr>
              <w:pStyle w:val="a8"/>
              <w:shd w:val="clear" w:color="auto" w:fill="FFFFFF"/>
              <w:contextualSpacing/>
              <w:rPr>
                <w:color w:val="000000"/>
                <w:sz w:val="28"/>
                <w:szCs w:val="28"/>
              </w:rPr>
            </w:pPr>
            <w:proofErr w:type="spellStart"/>
            <w:r w:rsidRPr="00252F5B">
              <w:rPr>
                <w:color w:val="000000"/>
                <w:sz w:val="28"/>
                <w:szCs w:val="28"/>
                <w:u w:val="single"/>
              </w:rPr>
              <w:t>Метапредметные</w:t>
            </w:r>
            <w:proofErr w:type="spellEnd"/>
            <w:r w:rsidRPr="00252F5B">
              <w:rPr>
                <w:color w:val="000000"/>
                <w:sz w:val="28"/>
                <w:szCs w:val="28"/>
                <w:u w:val="single"/>
              </w:rPr>
              <w:t xml:space="preserve"> результаты образования</w:t>
            </w:r>
            <w:r w:rsidRPr="00C267BE">
              <w:rPr>
                <w:color w:val="000000"/>
                <w:sz w:val="28"/>
                <w:szCs w:val="28"/>
              </w:rPr>
              <w:t>:</w:t>
            </w:r>
          </w:p>
          <w:p w:rsidR="00487C20" w:rsidRPr="00C267BE" w:rsidRDefault="00487C20" w:rsidP="00C11171">
            <w:pPr>
              <w:pStyle w:val="a8"/>
              <w:shd w:val="clear" w:color="auto" w:fill="FFFFFF"/>
              <w:contextualSpacing/>
              <w:rPr>
                <w:color w:val="000000"/>
                <w:sz w:val="28"/>
                <w:szCs w:val="28"/>
              </w:rPr>
            </w:pPr>
            <w:r w:rsidRPr="00C267BE">
              <w:rPr>
                <w:color w:val="000000"/>
                <w:sz w:val="28"/>
                <w:szCs w:val="28"/>
              </w:rPr>
              <w:t>- умение находить, сопоставлять и критически оценивать информацию, полученную из различных источников (в том числе Интернет, СМИ и т.д.); - применение различных способов решения проблем творческого и поискового характера, в том числе в группе и команде; - умение готовить свое выступление и выступать с аудио-, видео</w:t>
            </w:r>
          </w:p>
          <w:p w:rsidR="00487C20" w:rsidRPr="00C267BE" w:rsidRDefault="00487C20" w:rsidP="00C11171">
            <w:pPr>
              <w:pStyle w:val="a8"/>
              <w:shd w:val="clear" w:color="auto" w:fill="FFFFFF"/>
              <w:contextualSpacing/>
              <w:rPr>
                <w:color w:val="000000"/>
                <w:sz w:val="28"/>
                <w:szCs w:val="28"/>
              </w:rPr>
            </w:pPr>
            <w:r w:rsidRPr="00C267BE">
              <w:rPr>
                <w:color w:val="000000"/>
                <w:sz w:val="28"/>
                <w:szCs w:val="28"/>
              </w:rPr>
              <w:lastRenderedPageBreak/>
              <w:t>- и графическим сопровождением, в том числе в форме презентаций; соблюдать нормы информационной избирательности, этики и этикета;</w:t>
            </w:r>
          </w:p>
          <w:p w:rsidR="00487C20" w:rsidRPr="00C267BE" w:rsidRDefault="00487C20" w:rsidP="00C11171">
            <w:pPr>
              <w:pStyle w:val="a8"/>
              <w:shd w:val="clear" w:color="auto" w:fill="FFFFFF"/>
              <w:contextualSpacing/>
              <w:rPr>
                <w:color w:val="000000"/>
                <w:sz w:val="28"/>
                <w:szCs w:val="28"/>
              </w:rPr>
            </w:pPr>
            <w:r w:rsidRPr="00C267BE">
              <w:rPr>
                <w:color w:val="000000"/>
                <w:sz w:val="28"/>
                <w:szCs w:val="28"/>
              </w:rPr>
              <w:t>- умение вступать в коммуникацию со взрослыми в целях получения информации, участия в деятельности общественных организаций, выполнения учебно-практических задач.</w:t>
            </w:r>
          </w:p>
          <w:p w:rsidR="00487C20" w:rsidRPr="00252F5B" w:rsidRDefault="00487C20" w:rsidP="00C11171">
            <w:pPr>
              <w:pStyle w:val="a8"/>
              <w:shd w:val="clear" w:color="auto" w:fill="FFFFFF"/>
              <w:contextualSpacing/>
              <w:rPr>
                <w:color w:val="000000"/>
                <w:sz w:val="28"/>
                <w:szCs w:val="28"/>
                <w:u w:val="single"/>
              </w:rPr>
            </w:pPr>
            <w:r w:rsidRPr="00252F5B">
              <w:rPr>
                <w:color w:val="000000"/>
                <w:sz w:val="28"/>
                <w:szCs w:val="28"/>
                <w:u w:val="single"/>
              </w:rPr>
              <w:t>Предметные результаты образования:</w:t>
            </w:r>
          </w:p>
          <w:p w:rsidR="00487C20" w:rsidRPr="00C267BE" w:rsidRDefault="00487C20" w:rsidP="00C11171">
            <w:pPr>
              <w:pStyle w:val="a8"/>
              <w:shd w:val="clear" w:color="auto" w:fill="FFFFFF"/>
              <w:contextualSpacing/>
              <w:rPr>
                <w:color w:val="000000"/>
                <w:sz w:val="28"/>
                <w:szCs w:val="28"/>
              </w:rPr>
            </w:pPr>
            <w:r w:rsidRPr="00C267BE">
              <w:rPr>
                <w:color w:val="000000"/>
                <w:sz w:val="28"/>
                <w:szCs w:val="28"/>
              </w:rPr>
              <w:t>- знание основных вех истории Великой Отечественной войны на пути к Великой Победе;</w:t>
            </w:r>
          </w:p>
          <w:p w:rsidR="00487C20" w:rsidRPr="00C267BE" w:rsidRDefault="00487C20" w:rsidP="00C11171">
            <w:pPr>
              <w:pStyle w:val="a8"/>
              <w:shd w:val="clear" w:color="auto" w:fill="FFFFFF"/>
              <w:contextualSpacing/>
              <w:rPr>
                <w:color w:val="000000"/>
                <w:sz w:val="28"/>
                <w:szCs w:val="28"/>
              </w:rPr>
            </w:pPr>
            <w:r w:rsidRPr="00C267BE">
              <w:rPr>
                <w:color w:val="000000"/>
                <w:sz w:val="28"/>
                <w:szCs w:val="28"/>
              </w:rPr>
              <w:t>- умение приводить конкретные примеры боевых и трудовых подвигов наших соотечественников во имя свободы и независимости Родины;</w:t>
            </w:r>
          </w:p>
          <w:p w:rsidR="00487C20" w:rsidRPr="00C267BE" w:rsidRDefault="00487C20" w:rsidP="00C11171">
            <w:pPr>
              <w:pStyle w:val="a8"/>
              <w:shd w:val="clear" w:color="auto" w:fill="FFFFFF"/>
              <w:contextualSpacing/>
              <w:rPr>
                <w:color w:val="000000"/>
                <w:sz w:val="28"/>
                <w:szCs w:val="28"/>
              </w:rPr>
            </w:pPr>
            <w:r w:rsidRPr="00C267BE">
              <w:rPr>
                <w:color w:val="000000"/>
                <w:sz w:val="28"/>
                <w:szCs w:val="28"/>
              </w:rPr>
              <w:t>- способность противодействовать попыткам фальсификации истории Великой Отечественной войны, которые осуществляются в интересах антироссийской пропаганды;</w:t>
            </w:r>
          </w:p>
          <w:p w:rsidR="0023008A" w:rsidRPr="00C267BE" w:rsidRDefault="00487C20" w:rsidP="00C11171">
            <w:pPr>
              <w:pStyle w:val="a8"/>
              <w:shd w:val="clear" w:color="auto" w:fill="FFFFFF"/>
              <w:contextualSpacing/>
              <w:rPr>
                <w:color w:val="000000"/>
                <w:sz w:val="28"/>
                <w:szCs w:val="28"/>
              </w:rPr>
            </w:pPr>
            <w:r w:rsidRPr="00C267BE">
              <w:rPr>
                <w:color w:val="000000"/>
                <w:sz w:val="28"/>
                <w:szCs w:val="28"/>
              </w:rPr>
              <w:t>- проявление творческих задатков, способностей и навыков социального проектирования у детей, подростков и молодежи на основе работы с материалами по региональной истории Великой Отечественной войны.</w:t>
            </w:r>
          </w:p>
        </w:tc>
      </w:tr>
      <w:tr w:rsidR="0023008A" w:rsidRPr="00C267BE">
        <w:tc>
          <w:tcPr>
            <w:tcW w:w="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ind w:left="540"/>
              <w:contextualSpacing/>
              <w:rPr>
                <w:sz w:val="28"/>
                <w:szCs w:val="28"/>
              </w:rPr>
            </w:pPr>
            <w:r w:rsidRPr="00C267BE">
              <w:rPr>
                <w:b/>
                <w:sz w:val="28"/>
                <w:szCs w:val="28"/>
              </w:rPr>
              <w:lastRenderedPageBreak/>
              <w:t>11.</w:t>
            </w:r>
          </w:p>
        </w:tc>
        <w:tc>
          <w:tcPr>
            <w:tcW w:w="35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contextualSpacing/>
              <w:rPr>
                <w:i/>
                <w:sz w:val="28"/>
                <w:szCs w:val="28"/>
              </w:rPr>
            </w:pPr>
            <w:r w:rsidRPr="00C267BE">
              <w:rPr>
                <w:b/>
                <w:sz w:val="28"/>
                <w:szCs w:val="28"/>
              </w:rPr>
              <w:t>Тип урока</w:t>
            </w:r>
            <w:r w:rsidRPr="00C267BE">
              <w:rPr>
                <w:sz w:val="28"/>
                <w:szCs w:val="28"/>
              </w:rPr>
              <w:br/>
            </w:r>
          </w:p>
        </w:tc>
        <w:tc>
          <w:tcPr>
            <w:tcW w:w="55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487C20" w:rsidRPr="00252F5B" w:rsidRDefault="00487C20" w:rsidP="00C11171">
            <w:pPr>
              <w:contextualSpacing/>
              <w:rPr>
                <w:sz w:val="28"/>
                <w:szCs w:val="28"/>
              </w:rPr>
            </w:pPr>
            <w:r w:rsidRPr="00252F5B">
              <w:rPr>
                <w:sz w:val="28"/>
                <w:szCs w:val="28"/>
              </w:rPr>
              <w:t>-урок обобщения и систематизации знаний;</w:t>
            </w:r>
          </w:p>
          <w:p w:rsidR="0023008A" w:rsidRPr="00C267BE" w:rsidRDefault="00304E8D" w:rsidP="00C11171">
            <w:pPr>
              <w:contextualSpacing/>
              <w:rPr>
                <w:sz w:val="28"/>
                <w:szCs w:val="28"/>
              </w:rPr>
            </w:pPr>
            <w:r w:rsidRPr="00252F5B">
              <w:rPr>
                <w:sz w:val="28"/>
                <w:szCs w:val="28"/>
              </w:rPr>
              <w:br/>
            </w:r>
          </w:p>
        </w:tc>
      </w:tr>
      <w:tr w:rsidR="00C267BE" w:rsidRPr="00C267BE">
        <w:tc>
          <w:tcPr>
            <w:tcW w:w="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267BE" w:rsidRPr="00C267BE" w:rsidRDefault="00C267BE" w:rsidP="00C11171">
            <w:pPr>
              <w:ind w:left="540"/>
              <w:contextualSpacing/>
              <w:rPr>
                <w:b/>
                <w:sz w:val="28"/>
                <w:szCs w:val="28"/>
              </w:rPr>
            </w:pPr>
          </w:p>
        </w:tc>
        <w:tc>
          <w:tcPr>
            <w:tcW w:w="35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267BE" w:rsidRPr="00C267BE" w:rsidRDefault="00C267BE" w:rsidP="00C11171">
            <w:pPr>
              <w:contextualSpacing/>
              <w:rPr>
                <w:b/>
                <w:sz w:val="28"/>
                <w:szCs w:val="28"/>
              </w:rPr>
            </w:pPr>
            <w:proofErr w:type="spellStart"/>
            <w:r w:rsidRPr="00C267BE">
              <w:rPr>
                <w:b/>
                <w:sz w:val="28"/>
                <w:szCs w:val="28"/>
              </w:rPr>
              <w:t>Межпредметные</w:t>
            </w:r>
            <w:proofErr w:type="spellEnd"/>
            <w:r w:rsidRPr="00C267BE">
              <w:rPr>
                <w:b/>
                <w:sz w:val="28"/>
                <w:szCs w:val="28"/>
              </w:rPr>
              <w:t xml:space="preserve"> связи</w:t>
            </w:r>
          </w:p>
        </w:tc>
        <w:tc>
          <w:tcPr>
            <w:tcW w:w="55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267BE" w:rsidRPr="00252F5B" w:rsidRDefault="00C267BE" w:rsidP="00C11171">
            <w:pPr>
              <w:contextualSpacing/>
              <w:rPr>
                <w:sz w:val="28"/>
                <w:szCs w:val="28"/>
              </w:rPr>
            </w:pPr>
            <w:r w:rsidRPr="00252F5B">
              <w:rPr>
                <w:sz w:val="28"/>
                <w:szCs w:val="28"/>
              </w:rPr>
              <w:t>История, обществознание, литература, английский язык, математика, информатика, география, искусство, региональная история</w:t>
            </w:r>
          </w:p>
        </w:tc>
      </w:tr>
      <w:tr w:rsidR="0023008A" w:rsidRPr="00C267BE">
        <w:tc>
          <w:tcPr>
            <w:tcW w:w="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ind w:left="540"/>
              <w:contextualSpacing/>
              <w:rPr>
                <w:b/>
                <w:sz w:val="28"/>
                <w:szCs w:val="28"/>
              </w:rPr>
            </w:pPr>
            <w:r w:rsidRPr="00C267BE">
              <w:rPr>
                <w:b/>
                <w:sz w:val="28"/>
                <w:szCs w:val="28"/>
              </w:rPr>
              <w:t>12.</w:t>
            </w:r>
          </w:p>
        </w:tc>
        <w:tc>
          <w:tcPr>
            <w:tcW w:w="35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contextualSpacing/>
              <w:rPr>
                <w:b/>
                <w:sz w:val="28"/>
                <w:szCs w:val="28"/>
              </w:rPr>
            </w:pPr>
            <w:r w:rsidRPr="00C267BE">
              <w:rPr>
                <w:b/>
                <w:sz w:val="28"/>
                <w:szCs w:val="28"/>
              </w:rPr>
              <w:t>Используемые педагогические технологии</w:t>
            </w:r>
          </w:p>
          <w:p w:rsidR="0023008A" w:rsidRPr="00C267BE" w:rsidRDefault="0023008A" w:rsidP="00C11171">
            <w:pPr>
              <w:contextualSpacing/>
              <w:rPr>
                <w:b/>
                <w:sz w:val="28"/>
                <w:szCs w:val="28"/>
              </w:rPr>
            </w:pPr>
          </w:p>
        </w:tc>
        <w:tc>
          <w:tcPr>
            <w:tcW w:w="55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487C20" w:rsidP="00C11171">
            <w:pPr>
              <w:contextualSpacing/>
              <w:rPr>
                <w:sz w:val="28"/>
                <w:szCs w:val="28"/>
              </w:rPr>
            </w:pPr>
            <w:r w:rsidRPr="00C267BE">
              <w:rPr>
                <w:sz w:val="28"/>
                <w:szCs w:val="28"/>
              </w:rPr>
              <w:t>Проектная деятельность</w:t>
            </w:r>
          </w:p>
          <w:p w:rsidR="00487C20" w:rsidRPr="00C267BE" w:rsidRDefault="00487C20" w:rsidP="00C11171">
            <w:pPr>
              <w:contextualSpacing/>
              <w:rPr>
                <w:sz w:val="28"/>
                <w:szCs w:val="28"/>
              </w:rPr>
            </w:pPr>
            <w:r w:rsidRPr="00C267BE">
              <w:rPr>
                <w:sz w:val="28"/>
                <w:szCs w:val="28"/>
                <w:lang w:val="en-US"/>
              </w:rPr>
              <w:t>STREAM</w:t>
            </w:r>
            <w:r w:rsidRPr="00C267BE">
              <w:rPr>
                <w:sz w:val="28"/>
                <w:szCs w:val="28"/>
              </w:rPr>
              <w:t>-подход</w:t>
            </w:r>
          </w:p>
          <w:p w:rsidR="00487C20" w:rsidRPr="00C267BE" w:rsidRDefault="00487C20" w:rsidP="00C11171">
            <w:pPr>
              <w:contextualSpacing/>
              <w:rPr>
                <w:sz w:val="28"/>
                <w:szCs w:val="28"/>
              </w:rPr>
            </w:pPr>
            <w:r w:rsidRPr="00C267BE">
              <w:rPr>
                <w:sz w:val="28"/>
                <w:szCs w:val="28"/>
                <w:lang w:val="en-US"/>
              </w:rPr>
              <w:t>CLIL</w:t>
            </w:r>
            <w:r w:rsidRPr="00C267BE">
              <w:rPr>
                <w:sz w:val="28"/>
                <w:szCs w:val="28"/>
              </w:rPr>
              <w:t>-подход</w:t>
            </w:r>
          </w:p>
          <w:p w:rsidR="00487C20" w:rsidRPr="001323C4" w:rsidRDefault="00487C20" w:rsidP="00C11171">
            <w:pPr>
              <w:contextualSpacing/>
              <w:rPr>
                <w:sz w:val="28"/>
                <w:szCs w:val="28"/>
              </w:rPr>
            </w:pPr>
            <w:r w:rsidRPr="00C267BE">
              <w:rPr>
                <w:sz w:val="28"/>
                <w:szCs w:val="28"/>
                <w:lang w:val="en-US"/>
              </w:rPr>
              <w:t>BYOD</w:t>
            </w:r>
          </w:p>
          <w:p w:rsidR="007B491A" w:rsidRPr="00C267BE" w:rsidRDefault="007B491A" w:rsidP="00C11171">
            <w:pPr>
              <w:contextualSpacing/>
              <w:rPr>
                <w:sz w:val="28"/>
                <w:szCs w:val="28"/>
              </w:rPr>
            </w:pPr>
            <w:proofErr w:type="spellStart"/>
            <w:r w:rsidRPr="00C267BE">
              <w:rPr>
                <w:sz w:val="28"/>
                <w:szCs w:val="28"/>
                <w:lang w:val="en-US"/>
              </w:rPr>
              <w:t>EduScrum</w:t>
            </w:r>
            <w:proofErr w:type="spellEnd"/>
          </w:p>
          <w:p w:rsidR="00487C20" w:rsidRPr="00C267BE" w:rsidRDefault="00487C20" w:rsidP="00C11171">
            <w:pPr>
              <w:contextualSpacing/>
              <w:rPr>
                <w:sz w:val="28"/>
                <w:szCs w:val="28"/>
              </w:rPr>
            </w:pPr>
            <w:r w:rsidRPr="00C267BE">
              <w:rPr>
                <w:sz w:val="28"/>
                <w:szCs w:val="28"/>
              </w:rPr>
              <w:t>Методы критического мышления (двухчастный дневник, двухрядный круг, стратегия «Рамка»)</w:t>
            </w:r>
          </w:p>
          <w:p w:rsidR="00487C20" w:rsidRPr="00C267BE" w:rsidRDefault="00487C20" w:rsidP="00C11171">
            <w:pPr>
              <w:contextualSpacing/>
              <w:rPr>
                <w:sz w:val="28"/>
                <w:szCs w:val="28"/>
              </w:rPr>
            </w:pPr>
            <w:r w:rsidRPr="00C267BE">
              <w:rPr>
                <w:sz w:val="28"/>
                <w:szCs w:val="28"/>
              </w:rPr>
              <w:t>ИКТ (онлайн-тест, интерактивная доска, формирование облака слов, анализ видеоматериалов)</w:t>
            </w:r>
          </w:p>
        </w:tc>
      </w:tr>
      <w:tr w:rsidR="0023008A" w:rsidRPr="00C267BE">
        <w:tc>
          <w:tcPr>
            <w:tcW w:w="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ind w:left="540"/>
              <w:contextualSpacing/>
              <w:rPr>
                <w:sz w:val="28"/>
                <w:szCs w:val="28"/>
              </w:rPr>
            </w:pPr>
            <w:r w:rsidRPr="00C267BE">
              <w:rPr>
                <w:b/>
                <w:sz w:val="28"/>
                <w:szCs w:val="28"/>
              </w:rPr>
              <w:t>13.</w:t>
            </w:r>
          </w:p>
        </w:tc>
        <w:tc>
          <w:tcPr>
            <w:tcW w:w="35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contextualSpacing/>
              <w:rPr>
                <w:b/>
                <w:sz w:val="28"/>
                <w:szCs w:val="28"/>
              </w:rPr>
            </w:pPr>
            <w:r w:rsidRPr="00C267BE">
              <w:rPr>
                <w:b/>
                <w:sz w:val="28"/>
                <w:szCs w:val="28"/>
              </w:rPr>
              <w:t>Формы организации учебной деятельности учащихся</w:t>
            </w:r>
          </w:p>
          <w:p w:rsidR="0023008A" w:rsidRPr="00C267BE" w:rsidRDefault="00304E8D" w:rsidP="00C11171">
            <w:pPr>
              <w:contextualSpacing/>
              <w:rPr>
                <w:sz w:val="28"/>
                <w:szCs w:val="28"/>
              </w:rPr>
            </w:pPr>
            <w:r w:rsidRPr="00C267BE">
              <w:rPr>
                <w:sz w:val="28"/>
                <w:szCs w:val="28"/>
              </w:rPr>
              <w:br/>
            </w:r>
          </w:p>
        </w:tc>
        <w:tc>
          <w:tcPr>
            <w:tcW w:w="55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252F5B" w:rsidRDefault="00304E8D" w:rsidP="00C11171">
            <w:pPr>
              <w:contextualSpacing/>
              <w:rPr>
                <w:sz w:val="28"/>
                <w:szCs w:val="28"/>
              </w:rPr>
            </w:pPr>
            <w:r w:rsidRPr="00C267BE">
              <w:rPr>
                <w:sz w:val="28"/>
                <w:szCs w:val="28"/>
              </w:rPr>
              <w:br/>
            </w:r>
            <w:r w:rsidR="00487C20" w:rsidRPr="00252F5B">
              <w:rPr>
                <w:sz w:val="28"/>
                <w:szCs w:val="28"/>
              </w:rPr>
              <w:t>фронтальная, индивидуальная, групповая</w:t>
            </w:r>
          </w:p>
        </w:tc>
      </w:tr>
      <w:tr w:rsidR="0023008A" w:rsidRPr="00C267BE">
        <w:tc>
          <w:tcPr>
            <w:tcW w:w="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ind w:left="540"/>
              <w:contextualSpacing/>
              <w:rPr>
                <w:sz w:val="28"/>
                <w:szCs w:val="28"/>
              </w:rPr>
            </w:pPr>
            <w:r w:rsidRPr="00C267BE">
              <w:rPr>
                <w:b/>
                <w:sz w:val="28"/>
                <w:szCs w:val="28"/>
              </w:rPr>
              <w:t>14</w:t>
            </w:r>
            <w:r w:rsidRPr="00C267BE">
              <w:rPr>
                <w:b/>
                <w:sz w:val="28"/>
                <w:szCs w:val="28"/>
              </w:rPr>
              <w:lastRenderedPageBreak/>
              <w:t>.</w:t>
            </w:r>
          </w:p>
        </w:tc>
        <w:tc>
          <w:tcPr>
            <w:tcW w:w="35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contextualSpacing/>
              <w:rPr>
                <w:b/>
                <w:sz w:val="28"/>
                <w:szCs w:val="28"/>
              </w:rPr>
            </w:pPr>
            <w:r w:rsidRPr="00C267BE">
              <w:rPr>
                <w:b/>
                <w:sz w:val="28"/>
                <w:szCs w:val="28"/>
              </w:rPr>
              <w:lastRenderedPageBreak/>
              <w:t>Необходимое техническое оборудование</w:t>
            </w:r>
          </w:p>
          <w:p w:rsidR="00304E8D" w:rsidRPr="00C267BE" w:rsidRDefault="00304E8D" w:rsidP="00C11171">
            <w:pPr>
              <w:contextualSpacing/>
              <w:rPr>
                <w:i/>
                <w:sz w:val="28"/>
                <w:szCs w:val="28"/>
              </w:rPr>
            </w:pPr>
            <w:r w:rsidRPr="00C267BE">
              <w:rPr>
                <w:i/>
                <w:sz w:val="28"/>
                <w:szCs w:val="28"/>
              </w:rPr>
              <w:lastRenderedPageBreak/>
              <w:t>Например, мультимедийная система, мобильный класс, мобильные устройства (смартфоны, планшеты), интерактивная доска (панель) и др.</w:t>
            </w:r>
          </w:p>
        </w:tc>
        <w:tc>
          <w:tcPr>
            <w:tcW w:w="552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23008A" w:rsidRPr="00C267BE" w:rsidRDefault="00304E8D" w:rsidP="00C11171">
            <w:pPr>
              <w:contextualSpacing/>
              <w:rPr>
                <w:sz w:val="28"/>
                <w:szCs w:val="28"/>
              </w:rPr>
            </w:pPr>
            <w:r w:rsidRPr="00C267BE">
              <w:rPr>
                <w:sz w:val="28"/>
                <w:szCs w:val="28"/>
              </w:rPr>
              <w:lastRenderedPageBreak/>
              <w:br/>
            </w:r>
            <w:r w:rsidR="00487C20" w:rsidRPr="00C267BE">
              <w:rPr>
                <w:sz w:val="28"/>
                <w:szCs w:val="28"/>
              </w:rPr>
              <w:t>проектор, интерактивная доска, документ-</w:t>
            </w:r>
            <w:r w:rsidR="00487C20" w:rsidRPr="00C267BE">
              <w:rPr>
                <w:sz w:val="28"/>
                <w:szCs w:val="28"/>
              </w:rPr>
              <w:lastRenderedPageBreak/>
              <w:t>камера, ноутбуки для работы в группах, мобильные устройства (смартфоны и планшеты)</w:t>
            </w:r>
          </w:p>
        </w:tc>
      </w:tr>
    </w:tbl>
    <w:p w:rsidR="0023008A" w:rsidRPr="00C267BE" w:rsidRDefault="00304E8D" w:rsidP="00C11171">
      <w:pPr>
        <w:ind w:left="540"/>
        <w:contextualSpacing/>
        <w:jc w:val="both"/>
        <w:rPr>
          <w:sz w:val="28"/>
          <w:szCs w:val="28"/>
        </w:rPr>
      </w:pPr>
      <w:r w:rsidRPr="00C267BE">
        <w:rPr>
          <w:sz w:val="28"/>
          <w:szCs w:val="28"/>
        </w:rPr>
        <w:lastRenderedPageBreak/>
        <w:t> </w:t>
      </w:r>
    </w:p>
    <w:p w:rsidR="0023008A" w:rsidRPr="00C267BE" w:rsidRDefault="00304E8D" w:rsidP="00C11171">
      <w:pPr>
        <w:contextualSpacing/>
        <w:rPr>
          <w:sz w:val="28"/>
          <w:szCs w:val="28"/>
        </w:rPr>
      </w:pPr>
      <w:r w:rsidRPr="00C267BE">
        <w:rPr>
          <w:sz w:val="28"/>
          <w:szCs w:val="28"/>
        </w:rPr>
        <w:t xml:space="preserve"> </w:t>
      </w:r>
      <w:r w:rsidRPr="00C267BE">
        <w:rPr>
          <w:sz w:val="28"/>
          <w:szCs w:val="28"/>
        </w:rPr>
        <w:br w:type="page"/>
      </w:r>
    </w:p>
    <w:p w:rsidR="00E322A5" w:rsidRPr="00252F5B" w:rsidRDefault="00487C20" w:rsidP="00C11171">
      <w:pPr>
        <w:ind w:left="540"/>
        <w:contextualSpacing/>
        <w:jc w:val="center"/>
        <w:rPr>
          <w:b/>
          <w:sz w:val="28"/>
          <w:szCs w:val="28"/>
        </w:rPr>
      </w:pPr>
      <w:r w:rsidRPr="00252F5B">
        <w:rPr>
          <w:b/>
          <w:sz w:val="28"/>
          <w:szCs w:val="28"/>
        </w:rPr>
        <w:lastRenderedPageBreak/>
        <w:t>Аннотация к уроку.</w:t>
      </w:r>
    </w:p>
    <w:p w:rsidR="00487C20" w:rsidRPr="00C267BE" w:rsidRDefault="00487C20" w:rsidP="00C11171">
      <w:pPr>
        <w:ind w:left="540"/>
        <w:contextualSpacing/>
        <w:jc w:val="both"/>
        <w:rPr>
          <w:b/>
          <w:i/>
          <w:sz w:val="28"/>
          <w:szCs w:val="28"/>
        </w:rPr>
      </w:pPr>
    </w:p>
    <w:p w:rsidR="0024582B" w:rsidRPr="00C267BE" w:rsidRDefault="0024582B" w:rsidP="00C11171">
      <w:pPr>
        <w:ind w:firstLine="708"/>
        <w:contextualSpacing/>
        <w:jc w:val="both"/>
        <w:rPr>
          <w:color w:val="000000"/>
          <w:sz w:val="28"/>
          <w:szCs w:val="28"/>
          <w:shd w:val="clear" w:color="auto" w:fill="FFFFFF"/>
        </w:rPr>
      </w:pPr>
      <w:r w:rsidRPr="00C11171">
        <w:rPr>
          <w:sz w:val="28"/>
          <w:szCs w:val="28"/>
        </w:rPr>
        <w:t xml:space="preserve">В основе проведения данного урока лежит </w:t>
      </w:r>
      <w:r w:rsidRPr="00C11171">
        <w:rPr>
          <w:sz w:val="28"/>
          <w:szCs w:val="28"/>
          <w:lang w:val="en-US"/>
        </w:rPr>
        <w:t>STREAM</w:t>
      </w:r>
      <w:r w:rsidRPr="00C11171">
        <w:rPr>
          <w:sz w:val="28"/>
          <w:szCs w:val="28"/>
        </w:rPr>
        <w:t xml:space="preserve">-подход: междисциплинарное изучение и обобщение истории Великой Отечественной войны. </w:t>
      </w:r>
      <w:r w:rsidR="00C267BE" w:rsidRPr="00C11171">
        <w:rPr>
          <w:sz w:val="28"/>
          <w:szCs w:val="28"/>
        </w:rPr>
        <w:t xml:space="preserve">В основе урока лежит </w:t>
      </w:r>
      <w:proofErr w:type="spellStart"/>
      <w:r w:rsidR="00C267BE" w:rsidRPr="00C11171">
        <w:rPr>
          <w:sz w:val="28"/>
          <w:szCs w:val="28"/>
        </w:rPr>
        <w:t>системно-деятельностный</w:t>
      </w:r>
      <w:proofErr w:type="spellEnd"/>
      <w:r w:rsidR="00C267BE" w:rsidRPr="00C11171">
        <w:rPr>
          <w:sz w:val="28"/>
          <w:szCs w:val="28"/>
        </w:rPr>
        <w:t xml:space="preserve"> подход, урок практико-ориентированный, имеет </w:t>
      </w:r>
      <w:proofErr w:type="spellStart"/>
      <w:r w:rsidR="00C267BE" w:rsidRPr="00C11171">
        <w:rPr>
          <w:sz w:val="28"/>
          <w:szCs w:val="28"/>
        </w:rPr>
        <w:t>межпредметные</w:t>
      </w:r>
      <w:proofErr w:type="spellEnd"/>
      <w:r w:rsidR="00C267BE" w:rsidRPr="00C11171">
        <w:rPr>
          <w:sz w:val="28"/>
          <w:szCs w:val="28"/>
        </w:rPr>
        <w:t xml:space="preserve"> связи.</w:t>
      </w:r>
      <w:r w:rsidR="00C267BE" w:rsidRPr="00C267BE">
        <w:rPr>
          <w:b/>
          <w:i/>
          <w:sz w:val="28"/>
          <w:szCs w:val="28"/>
        </w:rPr>
        <w:t xml:space="preserve"> </w:t>
      </w:r>
      <w:r w:rsidRPr="00C267BE">
        <w:rPr>
          <w:b/>
          <w:i/>
          <w:sz w:val="28"/>
          <w:szCs w:val="28"/>
        </w:rPr>
        <w:t xml:space="preserve"> </w:t>
      </w:r>
      <w:proofErr w:type="spellStart"/>
      <w:r w:rsidRPr="00C267BE">
        <w:rPr>
          <w:sz w:val="28"/>
          <w:szCs w:val="28"/>
        </w:rPr>
        <w:t>Обучащиеся</w:t>
      </w:r>
      <w:proofErr w:type="spellEnd"/>
      <w:r w:rsidRPr="00C267BE">
        <w:rPr>
          <w:sz w:val="28"/>
          <w:szCs w:val="28"/>
        </w:rPr>
        <w:t xml:space="preserve">  уже имеют знания о событиях Великой Отечественной войны, имеют умения и навыки работы с историческими документами, картами, видеофрагментами. </w:t>
      </w:r>
      <w:r w:rsidRPr="00C267BE">
        <w:rPr>
          <w:color w:val="000000"/>
          <w:sz w:val="28"/>
          <w:szCs w:val="28"/>
          <w:shd w:val="clear" w:color="auto" w:fill="FFFFFF"/>
        </w:rPr>
        <w:t>Данный урок   позволит систематизировать и проверить знания по теме, через выполнение заданий обобщающего, систематизирующего характера, познавательные и творческие задания.</w:t>
      </w:r>
    </w:p>
    <w:p w:rsidR="0024582B" w:rsidRPr="00C267BE" w:rsidRDefault="0024582B" w:rsidP="00C11171">
      <w:pPr>
        <w:ind w:firstLine="708"/>
        <w:contextualSpacing/>
        <w:jc w:val="both"/>
        <w:rPr>
          <w:sz w:val="28"/>
          <w:szCs w:val="28"/>
        </w:rPr>
      </w:pPr>
      <w:r w:rsidRPr="00C267BE">
        <w:rPr>
          <w:color w:val="000000"/>
          <w:sz w:val="28"/>
          <w:szCs w:val="28"/>
          <w:shd w:val="clear" w:color="auto" w:fill="FFFFFF"/>
        </w:rPr>
        <w:t xml:space="preserve"> </w:t>
      </w:r>
      <w:r w:rsidRPr="00C267BE">
        <w:rPr>
          <w:sz w:val="28"/>
          <w:szCs w:val="28"/>
        </w:rPr>
        <w:t>Методическая разработка содержит применение и описание различных технологий: методы критического мышления, кейс-</w:t>
      </w:r>
      <w:r w:rsidR="007B491A" w:rsidRPr="00C267BE">
        <w:rPr>
          <w:sz w:val="28"/>
          <w:szCs w:val="28"/>
        </w:rPr>
        <w:t>технология</w:t>
      </w:r>
      <w:r w:rsidRPr="00C267BE">
        <w:rPr>
          <w:sz w:val="28"/>
          <w:szCs w:val="28"/>
        </w:rPr>
        <w:t xml:space="preserve">, ИКТ-технологии (использование интерактивной доски </w:t>
      </w:r>
      <w:r w:rsidR="007B491A" w:rsidRPr="00C267BE">
        <w:rPr>
          <w:sz w:val="28"/>
          <w:szCs w:val="28"/>
        </w:rPr>
        <w:t>и информационных ресурсов</w:t>
      </w:r>
      <w:r w:rsidRPr="00C267BE">
        <w:rPr>
          <w:sz w:val="28"/>
          <w:szCs w:val="28"/>
        </w:rPr>
        <w:t xml:space="preserve">), проблемное обучение, элементы </w:t>
      </w:r>
      <w:r w:rsidR="007B491A" w:rsidRPr="00C267BE">
        <w:rPr>
          <w:sz w:val="28"/>
          <w:szCs w:val="28"/>
        </w:rPr>
        <w:t xml:space="preserve">проектной и </w:t>
      </w:r>
      <w:r w:rsidRPr="00C267BE">
        <w:rPr>
          <w:sz w:val="28"/>
          <w:szCs w:val="28"/>
        </w:rPr>
        <w:t xml:space="preserve">исследовательской деятельности. Выбранная мною тема урока </w:t>
      </w:r>
      <w:r w:rsidRPr="00C267BE">
        <w:rPr>
          <w:sz w:val="28"/>
          <w:szCs w:val="28"/>
          <w:u w:val="single"/>
        </w:rPr>
        <w:t>актуальна</w:t>
      </w:r>
      <w:r w:rsidRPr="00C267BE">
        <w:rPr>
          <w:sz w:val="28"/>
          <w:szCs w:val="28"/>
        </w:rPr>
        <w:t>, так как в преддверии празднования 7</w:t>
      </w:r>
      <w:r w:rsidR="007B491A" w:rsidRPr="00C267BE">
        <w:rPr>
          <w:sz w:val="28"/>
          <w:szCs w:val="28"/>
        </w:rPr>
        <w:t>5</w:t>
      </w:r>
      <w:r w:rsidRPr="00C267BE">
        <w:rPr>
          <w:sz w:val="28"/>
          <w:szCs w:val="28"/>
        </w:rPr>
        <w:t xml:space="preserve">-летия Победы в Великой Отечественной войне важно подчеркнуть и представить учащимся события </w:t>
      </w:r>
      <w:r w:rsidR="007B491A" w:rsidRPr="00C267BE">
        <w:rPr>
          <w:sz w:val="28"/>
          <w:szCs w:val="28"/>
        </w:rPr>
        <w:t>войны, роли советского народа</w:t>
      </w:r>
      <w:r w:rsidRPr="00C267BE">
        <w:rPr>
          <w:sz w:val="28"/>
          <w:szCs w:val="28"/>
        </w:rPr>
        <w:t xml:space="preserve">, а также о цене и источниках Великой Победы. Следует отметить, что тема большая по объему. Поэтому для ее </w:t>
      </w:r>
      <w:r w:rsidR="007B491A" w:rsidRPr="00C267BE">
        <w:rPr>
          <w:sz w:val="28"/>
          <w:szCs w:val="28"/>
        </w:rPr>
        <w:t xml:space="preserve">обобщения и систематизации </w:t>
      </w:r>
      <w:r w:rsidRPr="00C267BE">
        <w:rPr>
          <w:sz w:val="28"/>
          <w:szCs w:val="28"/>
        </w:rPr>
        <w:t xml:space="preserve">применяются различные технологии, которые помогут сократить время на изучение, а также позволят в удобной и интересной форме провести урок. Используемые приемы отвечают требованиям подготовки </w:t>
      </w:r>
      <w:r w:rsidR="007B491A" w:rsidRPr="00C267BE">
        <w:rPr>
          <w:sz w:val="28"/>
          <w:szCs w:val="28"/>
        </w:rPr>
        <w:t>обу</w:t>
      </w:r>
      <w:r w:rsidRPr="00C267BE">
        <w:rPr>
          <w:sz w:val="28"/>
          <w:szCs w:val="28"/>
        </w:rPr>
        <w:t>ча</w:t>
      </w:r>
      <w:r w:rsidR="007B491A" w:rsidRPr="00C267BE">
        <w:rPr>
          <w:sz w:val="28"/>
          <w:szCs w:val="28"/>
        </w:rPr>
        <w:t>ю</w:t>
      </w:r>
      <w:r w:rsidRPr="00C267BE">
        <w:rPr>
          <w:sz w:val="28"/>
          <w:szCs w:val="28"/>
        </w:rPr>
        <w:t xml:space="preserve">щихся к </w:t>
      </w:r>
      <w:r w:rsidR="007B491A" w:rsidRPr="00C267BE">
        <w:rPr>
          <w:sz w:val="28"/>
          <w:szCs w:val="28"/>
        </w:rPr>
        <w:t>ОГЭ</w:t>
      </w:r>
      <w:r w:rsidRPr="00C267BE">
        <w:rPr>
          <w:sz w:val="28"/>
          <w:szCs w:val="28"/>
        </w:rPr>
        <w:t xml:space="preserve"> и ЕГЭ. Смена деятельности на уроке соответствует </w:t>
      </w:r>
      <w:proofErr w:type="spellStart"/>
      <w:r w:rsidRPr="00C267BE">
        <w:rPr>
          <w:sz w:val="28"/>
          <w:szCs w:val="28"/>
        </w:rPr>
        <w:t>здоровьесберегающим</w:t>
      </w:r>
      <w:proofErr w:type="spellEnd"/>
      <w:r w:rsidRPr="00C267BE">
        <w:rPr>
          <w:sz w:val="28"/>
          <w:szCs w:val="28"/>
        </w:rPr>
        <w:t xml:space="preserve"> технологиям в образовательном процессе. Для обеспечения эффективности и вовлечения учащихся в процесс обучения класс делится на </w:t>
      </w:r>
      <w:r w:rsidR="007B491A" w:rsidRPr="00C267BE">
        <w:rPr>
          <w:sz w:val="28"/>
          <w:szCs w:val="28"/>
        </w:rPr>
        <w:t>6</w:t>
      </w:r>
      <w:r w:rsidRPr="00C267BE">
        <w:rPr>
          <w:sz w:val="28"/>
          <w:szCs w:val="28"/>
        </w:rPr>
        <w:t xml:space="preserve"> групп. Группы выполняют как индивидуальные задания, так и коллективные задания. </w:t>
      </w:r>
    </w:p>
    <w:p w:rsidR="00C11171" w:rsidRDefault="00C11171" w:rsidP="00C11171">
      <w:pPr>
        <w:contextualSpacing/>
        <w:jc w:val="center"/>
        <w:rPr>
          <w:b/>
          <w:sz w:val="28"/>
          <w:szCs w:val="28"/>
        </w:rPr>
      </w:pPr>
    </w:p>
    <w:p w:rsidR="00C11171" w:rsidRDefault="00C11171" w:rsidP="00C11171">
      <w:pPr>
        <w:contextualSpacing/>
        <w:jc w:val="center"/>
        <w:rPr>
          <w:b/>
          <w:sz w:val="28"/>
          <w:szCs w:val="28"/>
        </w:rPr>
      </w:pPr>
    </w:p>
    <w:p w:rsidR="00C11171" w:rsidRDefault="00C11171" w:rsidP="00C11171">
      <w:pPr>
        <w:contextualSpacing/>
        <w:jc w:val="center"/>
        <w:rPr>
          <w:b/>
          <w:sz w:val="28"/>
          <w:szCs w:val="28"/>
        </w:rPr>
      </w:pPr>
    </w:p>
    <w:p w:rsidR="00C11171" w:rsidRDefault="00C11171" w:rsidP="00C11171">
      <w:pPr>
        <w:contextualSpacing/>
        <w:jc w:val="center"/>
        <w:rPr>
          <w:b/>
          <w:sz w:val="28"/>
          <w:szCs w:val="28"/>
        </w:rPr>
      </w:pPr>
    </w:p>
    <w:p w:rsidR="00C11171" w:rsidRDefault="00C11171" w:rsidP="00C11171">
      <w:pPr>
        <w:contextualSpacing/>
        <w:jc w:val="center"/>
        <w:rPr>
          <w:b/>
          <w:sz w:val="28"/>
          <w:szCs w:val="28"/>
        </w:rPr>
      </w:pPr>
    </w:p>
    <w:p w:rsidR="00C11171" w:rsidRDefault="00C11171" w:rsidP="00C11171">
      <w:pPr>
        <w:contextualSpacing/>
        <w:jc w:val="center"/>
        <w:rPr>
          <w:b/>
          <w:sz w:val="28"/>
          <w:szCs w:val="28"/>
        </w:rPr>
      </w:pPr>
    </w:p>
    <w:p w:rsidR="00C11171" w:rsidRDefault="00C11171" w:rsidP="00C11171">
      <w:pPr>
        <w:contextualSpacing/>
        <w:jc w:val="center"/>
        <w:rPr>
          <w:b/>
          <w:sz w:val="28"/>
          <w:szCs w:val="28"/>
        </w:rPr>
      </w:pPr>
    </w:p>
    <w:p w:rsidR="00C11171" w:rsidRDefault="00C11171" w:rsidP="00C11171">
      <w:pPr>
        <w:contextualSpacing/>
        <w:jc w:val="center"/>
        <w:rPr>
          <w:b/>
          <w:sz w:val="28"/>
          <w:szCs w:val="28"/>
        </w:rPr>
      </w:pPr>
    </w:p>
    <w:p w:rsidR="00C11171" w:rsidRDefault="00C11171" w:rsidP="00C11171">
      <w:pPr>
        <w:contextualSpacing/>
        <w:jc w:val="center"/>
        <w:rPr>
          <w:b/>
          <w:sz w:val="28"/>
          <w:szCs w:val="28"/>
        </w:rPr>
      </w:pPr>
    </w:p>
    <w:p w:rsidR="00C11171" w:rsidRDefault="00C11171" w:rsidP="00C11171">
      <w:pPr>
        <w:contextualSpacing/>
        <w:jc w:val="center"/>
        <w:rPr>
          <w:b/>
          <w:sz w:val="28"/>
          <w:szCs w:val="28"/>
        </w:rPr>
      </w:pPr>
    </w:p>
    <w:p w:rsidR="00C11171" w:rsidRDefault="00C11171" w:rsidP="00C11171">
      <w:pPr>
        <w:contextualSpacing/>
        <w:jc w:val="center"/>
        <w:rPr>
          <w:b/>
          <w:sz w:val="28"/>
          <w:szCs w:val="28"/>
        </w:rPr>
      </w:pPr>
    </w:p>
    <w:p w:rsidR="0023008A" w:rsidRPr="00C267BE" w:rsidRDefault="00304E8D" w:rsidP="00C11171">
      <w:pPr>
        <w:contextualSpacing/>
        <w:jc w:val="center"/>
        <w:rPr>
          <w:b/>
          <w:sz w:val="28"/>
          <w:szCs w:val="28"/>
        </w:rPr>
      </w:pPr>
      <w:r w:rsidRPr="00C267BE">
        <w:rPr>
          <w:b/>
          <w:sz w:val="28"/>
          <w:szCs w:val="28"/>
        </w:rPr>
        <w:lastRenderedPageBreak/>
        <w:t>ТЕХНОЛОГИЧЕСКАЯ КАРТА УРОКА</w:t>
      </w:r>
    </w:p>
    <w:p w:rsidR="006D17DE" w:rsidRPr="00C267BE" w:rsidRDefault="006D17DE" w:rsidP="00C11171">
      <w:pPr>
        <w:contextualSpacing/>
        <w:jc w:val="center"/>
        <w:rPr>
          <w:sz w:val="28"/>
          <w:szCs w:val="28"/>
        </w:rPr>
      </w:pPr>
    </w:p>
    <w:tbl>
      <w:tblPr>
        <w:tblStyle w:val="20"/>
        <w:tblW w:w="15301" w:type="dxa"/>
        <w:tblInd w:w="0" w:type="dxa"/>
        <w:tblLayout w:type="fixed"/>
        <w:tblLook w:val="0400"/>
      </w:tblPr>
      <w:tblGrid>
        <w:gridCol w:w="411"/>
        <w:gridCol w:w="1185"/>
        <w:gridCol w:w="3783"/>
        <w:gridCol w:w="5386"/>
        <w:gridCol w:w="4536"/>
      </w:tblGrid>
      <w:tr w:rsidR="006D17DE" w:rsidRPr="00C267BE" w:rsidTr="008E79E8">
        <w:tc>
          <w:tcPr>
            <w:tcW w:w="4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jc w:val="center"/>
              <w:rPr>
                <w:b/>
                <w:sz w:val="28"/>
                <w:szCs w:val="28"/>
              </w:rPr>
            </w:pPr>
            <w:r w:rsidRPr="00C267BE">
              <w:rPr>
                <w:b/>
                <w:sz w:val="28"/>
                <w:szCs w:val="28"/>
              </w:rPr>
              <w:t>№</w:t>
            </w:r>
          </w:p>
        </w:tc>
        <w:tc>
          <w:tcPr>
            <w:tcW w:w="1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jc w:val="center"/>
              <w:rPr>
                <w:b/>
                <w:sz w:val="28"/>
                <w:szCs w:val="28"/>
              </w:rPr>
            </w:pPr>
            <w:r w:rsidRPr="00C267BE">
              <w:rPr>
                <w:b/>
                <w:sz w:val="28"/>
                <w:szCs w:val="28"/>
              </w:rPr>
              <w:t>Этап изучения</w:t>
            </w:r>
          </w:p>
        </w:tc>
        <w:tc>
          <w:tcPr>
            <w:tcW w:w="37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jc w:val="center"/>
              <w:rPr>
                <w:b/>
                <w:sz w:val="28"/>
                <w:szCs w:val="28"/>
              </w:rPr>
            </w:pPr>
            <w:r w:rsidRPr="00C267BE">
              <w:rPr>
                <w:b/>
                <w:sz w:val="28"/>
                <w:szCs w:val="28"/>
              </w:rPr>
              <w:t>Используемые технологии и ресурсы</w:t>
            </w:r>
          </w:p>
        </w:tc>
        <w:tc>
          <w:tcPr>
            <w:tcW w:w="5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ind w:left="100"/>
              <w:contextualSpacing/>
              <w:jc w:val="center"/>
              <w:rPr>
                <w:b/>
                <w:sz w:val="28"/>
                <w:szCs w:val="28"/>
              </w:rPr>
            </w:pPr>
            <w:r w:rsidRPr="00C267BE">
              <w:rPr>
                <w:b/>
                <w:sz w:val="28"/>
                <w:szCs w:val="28"/>
              </w:rPr>
              <w:t>Деятельность учителя</w:t>
            </w:r>
          </w:p>
          <w:p w:rsidR="006D17DE" w:rsidRPr="00C267BE" w:rsidRDefault="006D17DE" w:rsidP="00C11171">
            <w:pPr>
              <w:contextualSpacing/>
              <w:jc w:val="center"/>
              <w:rPr>
                <w:i/>
                <w:sz w:val="28"/>
                <w:szCs w:val="28"/>
              </w:rPr>
            </w:pPr>
            <w:r w:rsidRPr="00C267BE">
              <w:rPr>
                <w:i/>
                <w:sz w:val="28"/>
                <w:szCs w:val="28"/>
              </w:rPr>
              <w:t xml:space="preserve">(с указанием действий с оборудованием, программным обеспечением, </w:t>
            </w:r>
            <w:proofErr w:type="gramStart"/>
            <w:r w:rsidRPr="00C267BE">
              <w:rPr>
                <w:i/>
                <w:sz w:val="28"/>
                <w:szCs w:val="28"/>
              </w:rPr>
              <w:t>интернет-сервисами</w:t>
            </w:r>
            <w:proofErr w:type="gramEnd"/>
            <w:r w:rsidRPr="00C267BE">
              <w:rPr>
                <w:i/>
                <w:sz w:val="28"/>
                <w:szCs w:val="28"/>
              </w:rPr>
              <w:t>)</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ind w:left="100"/>
              <w:contextualSpacing/>
              <w:jc w:val="center"/>
              <w:rPr>
                <w:b/>
                <w:sz w:val="28"/>
                <w:szCs w:val="28"/>
              </w:rPr>
            </w:pPr>
            <w:r w:rsidRPr="00C267BE">
              <w:rPr>
                <w:b/>
                <w:sz w:val="28"/>
                <w:szCs w:val="28"/>
              </w:rPr>
              <w:t>Деятельность ученика</w:t>
            </w:r>
          </w:p>
          <w:p w:rsidR="006D17DE" w:rsidRPr="00C267BE" w:rsidRDefault="006D17DE" w:rsidP="00C11171">
            <w:pPr>
              <w:contextualSpacing/>
              <w:jc w:val="center"/>
              <w:rPr>
                <w:i/>
                <w:sz w:val="28"/>
                <w:szCs w:val="28"/>
              </w:rPr>
            </w:pPr>
            <w:r w:rsidRPr="00C267BE">
              <w:rPr>
                <w:i/>
                <w:sz w:val="28"/>
                <w:szCs w:val="28"/>
              </w:rPr>
              <w:t xml:space="preserve">(с указанием действий с оборудованием, программным обеспечением, </w:t>
            </w:r>
            <w:proofErr w:type="gramStart"/>
            <w:r w:rsidRPr="00C267BE">
              <w:rPr>
                <w:i/>
                <w:sz w:val="28"/>
                <w:szCs w:val="28"/>
              </w:rPr>
              <w:t>интернет-сервисами</w:t>
            </w:r>
            <w:proofErr w:type="gramEnd"/>
            <w:r w:rsidRPr="00C267BE">
              <w:rPr>
                <w:i/>
                <w:sz w:val="28"/>
                <w:szCs w:val="28"/>
              </w:rPr>
              <w:t>)</w:t>
            </w:r>
          </w:p>
        </w:tc>
      </w:tr>
      <w:tr w:rsidR="006D17DE" w:rsidRPr="00C267BE" w:rsidTr="008E79E8">
        <w:tc>
          <w:tcPr>
            <w:tcW w:w="4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jc w:val="center"/>
              <w:rPr>
                <w:sz w:val="28"/>
                <w:szCs w:val="28"/>
              </w:rPr>
            </w:pPr>
            <w:r w:rsidRPr="00C267BE">
              <w:rPr>
                <w:sz w:val="28"/>
                <w:szCs w:val="28"/>
              </w:rPr>
              <w:t>1</w:t>
            </w:r>
          </w:p>
        </w:tc>
        <w:tc>
          <w:tcPr>
            <w:tcW w:w="1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jc w:val="center"/>
              <w:rPr>
                <w:sz w:val="28"/>
                <w:szCs w:val="28"/>
              </w:rPr>
            </w:pPr>
            <w:r w:rsidRPr="00C267BE">
              <w:rPr>
                <w:sz w:val="28"/>
                <w:szCs w:val="28"/>
              </w:rPr>
              <w:t>2</w:t>
            </w:r>
          </w:p>
        </w:tc>
        <w:tc>
          <w:tcPr>
            <w:tcW w:w="37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jc w:val="center"/>
              <w:rPr>
                <w:sz w:val="28"/>
                <w:szCs w:val="28"/>
              </w:rPr>
            </w:pPr>
            <w:r w:rsidRPr="00C267BE">
              <w:rPr>
                <w:sz w:val="28"/>
                <w:szCs w:val="28"/>
              </w:rPr>
              <w:t>3</w:t>
            </w:r>
          </w:p>
        </w:tc>
        <w:tc>
          <w:tcPr>
            <w:tcW w:w="5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jc w:val="center"/>
              <w:rPr>
                <w:sz w:val="28"/>
                <w:szCs w:val="28"/>
              </w:rPr>
            </w:pPr>
            <w:r w:rsidRPr="00C267BE">
              <w:rPr>
                <w:sz w:val="28"/>
                <w:szCs w:val="28"/>
              </w:rPr>
              <w:t>4</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jc w:val="center"/>
              <w:rPr>
                <w:sz w:val="28"/>
                <w:szCs w:val="28"/>
              </w:rPr>
            </w:pPr>
            <w:r w:rsidRPr="00C267BE">
              <w:rPr>
                <w:sz w:val="28"/>
                <w:szCs w:val="28"/>
              </w:rPr>
              <w:t>5</w:t>
            </w:r>
          </w:p>
        </w:tc>
      </w:tr>
      <w:tr w:rsidR="006D17DE" w:rsidRPr="00C267BE" w:rsidTr="008E79E8">
        <w:tc>
          <w:tcPr>
            <w:tcW w:w="4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8D75E4" w:rsidP="00C11171">
            <w:pPr>
              <w:contextualSpacing/>
              <w:rPr>
                <w:sz w:val="28"/>
                <w:szCs w:val="28"/>
              </w:rPr>
            </w:pPr>
            <w:r w:rsidRPr="00C267BE">
              <w:rPr>
                <w:sz w:val="28"/>
                <w:szCs w:val="28"/>
              </w:rPr>
              <w:t>1</w:t>
            </w:r>
          </w:p>
        </w:tc>
        <w:tc>
          <w:tcPr>
            <w:tcW w:w="1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t>Организационный этап</w:t>
            </w:r>
          </w:p>
          <w:p w:rsidR="006D17DE" w:rsidRPr="00C267BE" w:rsidRDefault="006D17DE" w:rsidP="00C11171">
            <w:pPr>
              <w:contextualSpacing/>
              <w:rPr>
                <w:sz w:val="28"/>
                <w:szCs w:val="28"/>
              </w:rPr>
            </w:pPr>
          </w:p>
        </w:tc>
        <w:tc>
          <w:tcPr>
            <w:tcW w:w="37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t xml:space="preserve">ИКТ (видеоматериал) </w:t>
            </w:r>
            <w:hyperlink r:id="rId5" w:history="1">
              <w:r w:rsidRPr="00C267BE">
                <w:rPr>
                  <w:rStyle w:val="a5"/>
                  <w:sz w:val="28"/>
                  <w:szCs w:val="28"/>
                </w:rPr>
                <w:t>https://ok.ru/video/1082411848160</w:t>
              </w:r>
            </w:hyperlink>
            <w:r w:rsidRPr="00C267BE">
              <w:rPr>
                <w:sz w:val="28"/>
                <w:szCs w:val="28"/>
              </w:rPr>
              <w:t xml:space="preserve"> </w:t>
            </w:r>
          </w:p>
          <w:p w:rsidR="006D17DE" w:rsidRPr="00C267BE" w:rsidRDefault="006D17DE" w:rsidP="00C11171">
            <w:pPr>
              <w:contextualSpacing/>
              <w:rPr>
                <w:sz w:val="28"/>
                <w:szCs w:val="28"/>
              </w:rPr>
            </w:pPr>
            <w:r w:rsidRPr="00C267BE">
              <w:rPr>
                <w:sz w:val="28"/>
                <w:szCs w:val="28"/>
              </w:rPr>
              <w:t>Проектная деятельность</w:t>
            </w:r>
          </w:p>
          <w:p w:rsidR="0024582B" w:rsidRPr="00C267BE" w:rsidRDefault="0024582B" w:rsidP="00C11171">
            <w:pPr>
              <w:contextualSpacing/>
              <w:rPr>
                <w:sz w:val="28"/>
                <w:szCs w:val="28"/>
              </w:rPr>
            </w:pPr>
            <w:r w:rsidRPr="00C267BE">
              <w:rPr>
                <w:sz w:val="28"/>
                <w:szCs w:val="28"/>
              </w:rPr>
              <w:t>Кейс-технология</w:t>
            </w:r>
          </w:p>
        </w:tc>
        <w:tc>
          <w:tcPr>
            <w:tcW w:w="5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t>Учитель приветствует обучающихся и предлагает им посмотреть видеофрагмент ГТРК «Россия» программы «Новости» об Указе Президента РФ № 327 о Проведении в РФ года памяти и славы в 2020 г.</w:t>
            </w:r>
          </w:p>
          <w:p w:rsidR="006D17DE" w:rsidRPr="00C267BE" w:rsidRDefault="006D17DE" w:rsidP="00C11171">
            <w:pPr>
              <w:contextualSpacing/>
              <w:rPr>
                <w:sz w:val="28"/>
                <w:szCs w:val="28"/>
              </w:rPr>
            </w:pPr>
            <w:r w:rsidRPr="00C267BE">
              <w:rPr>
                <w:sz w:val="28"/>
                <w:szCs w:val="28"/>
              </w:rPr>
              <w:t>Задает вопросы по видеоролику:</w:t>
            </w:r>
          </w:p>
          <w:p w:rsidR="006D17DE" w:rsidRPr="00C267BE" w:rsidRDefault="006D17DE" w:rsidP="00C11171">
            <w:pPr>
              <w:contextualSpacing/>
              <w:rPr>
                <w:sz w:val="28"/>
                <w:szCs w:val="28"/>
              </w:rPr>
            </w:pPr>
            <w:r w:rsidRPr="00C267BE">
              <w:rPr>
                <w:sz w:val="28"/>
                <w:szCs w:val="28"/>
              </w:rPr>
              <w:t>- К какому виду социальных норм относится указ?</w:t>
            </w:r>
          </w:p>
          <w:p w:rsidR="006D17DE" w:rsidRPr="00C267BE" w:rsidRDefault="006D17DE" w:rsidP="00C11171">
            <w:pPr>
              <w:contextualSpacing/>
              <w:rPr>
                <w:sz w:val="28"/>
                <w:szCs w:val="28"/>
              </w:rPr>
            </w:pPr>
            <w:r w:rsidRPr="00C267BE">
              <w:rPr>
                <w:sz w:val="28"/>
                <w:szCs w:val="28"/>
              </w:rPr>
              <w:t>- Чем отличается данный вид социальных норм?</w:t>
            </w:r>
          </w:p>
          <w:p w:rsidR="006D17DE" w:rsidRPr="00C267BE" w:rsidRDefault="006D17DE" w:rsidP="00C11171">
            <w:pPr>
              <w:contextualSpacing/>
              <w:rPr>
                <w:sz w:val="28"/>
                <w:szCs w:val="28"/>
              </w:rPr>
            </w:pPr>
            <w:r w:rsidRPr="00C267BE">
              <w:rPr>
                <w:sz w:val="28"/>
                <w:szCs w:val="28"/>
              </w:rPr>
              <w:t>- Ребята, почему был издан данный указ? С какой целью?</w:t>
            </w:r>
          </w:p>
          <w:p w:rsidR="006D17DE" w:rsidRPr="00C267BE" w:rsidRDefault="006D17DE" w:rsidP="00C11171">
            <w:pPr>
              <w:contextualSpacing/>
              <w:rPr>
                <w:sz w:val="28"/>
                <w:szCs w:val="28"/>
              </w:rPr>
            </w:pPr>
            <w:r w:rsidRPr="00C267BE">
              <w:rPr>
                <w:sz w:val="28"/>
                <w:szCs w:val="28"/>
              </w:rPr>
              <w:t>- Значит ли это, что мы все должны соблюдать указ Президента?</w:t>
            </w:r>
          </w:p>
          <w:p w:rsidR="006D17DE" w:rsidRPr="00C267BE" w:rsidRDefault="006D17DE" w:rsidP="00C11171">
            <w:pPr>
              <w:contextualSpacing/>
              <w:rPr>
                <w:sz w:val="28"/>
                <w:szCs w:val="28"/>
              </w:rPr>
            </w:pPr>
            <w:r w:rsidRPr="00C267BE">
              <w:rPr>
                <w:sz w:val="28"/>
                <w:szCs w:val="28"/>
              </w:rPr>
              <w:t>- Какой вклад можем внести мы в сохранении памяти о Великой Победе?</w:t>
            </w:r>
          </w:p>
          <w:p w:rsidR="006D17DE" w:rsidRPr="00C267BE" w:rsidRDefault="006D17DE" w:rsidP="00C11171">
            <w:pPr>
              <w:contextualSpacing/>
              <w:rPr>
                <w:sz w:val="28"/>
                <w:szCs w:val="28"/>
              </w:rPr>
            </w:pPr>
            <w:r w:rsidRPr="00C267BE">
              <w:rPr>
                <w:sz w:val="28"/>
                <w:szCs w:val="28"/>
              </w:rPr>
              <w:t>- Что сегодня и прямо сейчас сможем сделать мы?</w:t>
            </w:r>
          </w:p>
          <w:p w:rsidR="0024582B" w:rsidRPr="00C267BE" w:rsidRDefault="0024582B" w:rsidP="00C11171">
            <w:pPr>
              <w:contextualSpacing/>
              <w:rPr>
                <w:sz w:val="28"/>
                <w:szCs w:val="28"/>
                <w:u w:val="single"/>
              </w:rPr>
            </w:pPr>
            <w:r w:rsidRPr="00C267BE">
              <w:rPr>
                <w:sz w:val="28"/>
                <w:szCs w:val="28"/>
                <w:u w:val="single"/>
              </w:rPr>
              <w:lastRenderedPageBreak/>
              <w:t xml:space="preserve">Кейс-технология </w:t>
            </w:r>
          </w:p>
          <w:p w:rsidR="006D17DE" w:rsidRPr="00C267BE" w:rsidRDefault="006D17DE" w:rsidP="00C11171">
            <w:pPr>
              <w:contextualSpacing/>
              <w:rPr>
                <w:sz w:val="28"/>
                <w:szCs w:val="28"/>
              </w:rPr>
            </w:pPr>
            <w:r w:rsidRPr="00C267BE">
              <w:rPr>
                <w:sz w:val="28"/>
                <w:szCs w:val="28"/>
              </w:rPr>
              <w:t>Предлагает создать совместный буклет «Великая Отечественная война»</w:t>
            </w:r>
          </w:p>
          <w:p w:rsidR="006D17DE" w:rsidRPr="00C267BE" w:rsidRDefault="006D17DE" w:rsidP="00C11171">
            <w:pPr>
              <w:contextualSpacing/>
              <w:rPr>
                <w:sz w:val="28"/>
                <w:szCs w:val="28"/>
              </w:rPr>
            </w:pP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lastRenderedPageBreak/>
              <w:t>Обучающиеся смотрят видеоролик новостей. Отвечают на вопросы учителя, рассуждают по поднятой теме.</w:t>
            </w:r>
          </w:p>
          <w:p w:rsidR="006D17DE" w:rsidRPr="00C267BE" w:rsidRDefault="006D17DE" w:rsidP="00C11171">
            <w:pPr>
              <w:contextualSpacing/>
              <w:rPr>
                <w:sz w:val="28"/>
                <w:szCs w:val="28"/>
              </w:rPr>
            </w:pPr>
            <w:r w:rsidRPr="00C267BE">
              <w:rPr>
                <w:sz w:val="28"/>
                <w:szCs w:val="28"/>
              </w:rPr>
              <w:t>Мотивируются на создание совместного буклета «Великая Отечественная война»</w:t>
            </w:r>
          </w:p>
        </w:tc>
      </w:tr>
      <w:tr w:rsidR="006D17DE" w:rsidRPr="00C267BE" w:rsidTr="008E79E8">
        <w:tc>
          <w:tcPr>
            <w:tcW w:w="4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8D75E4" w:rsidP="00C11171">
            <w:pPr>
              <w:contextualSpacing/>
              <w:rPr>
                <w:sz w:val="28"/>
                <w:szCs w:val="28"/>
              </w:rPr>
            </w:pPr>
            <w:r w:rsidRPr="00C267BE">
              <w:rPr>
                <w:sz w:val="28"/>
                <w:szCs w:val="28"/>
              </w:rPr>
              <w:lastRenderedPageBreak/>
              <w:t>2</w:t>
            </w:r>
          </w:p>
        </w:tc>
        <w:tc>
          <w:tcPr>
            <w:tcW w:w="1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t>Актуализация знаний</w:t>
            </w:r>
          </w:p>
        </w:tc>
        <w:tc>
          <w:tcPr>
            <w:tcW w:w="37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t xml:space="preserve">Работа с интерактивной доской </w:t>
            </w:r>
            <w:proofErr w:type="spellStart"/>
            <w:r w:rsidRPr="00C267BE">
              <w:rPr>
                <w:sz w:val="28"/>
                <w:szCs w:val="28"/>
                <w:lang w:val="en-US"/>
              </w:rPr>
              <w:t>SmartNotebook</w:t>
            </w:r>
            <w:proofErr w:type="spellEnd"/>
            <w:r w:rsidR="00585AB1" w:rsidRPr="00C267BE">
              <w:rPr>
                <w:sz w:val="28"/>
                <w:szCs w:val="28"/>
              </w:rPr>
              <w:t>.</w:t>
            </w:r>
          </w:p>
          <w:p w:rsidR="00585AB1" w:rsidRPr="00C267BE" w:rsidRDefault="00585AB1" w:rsidP="00C11171">
            <w:pPr>
              <w:pStyle w:val="a6"/>
              <w:ind w:left="0"/>
              <w:jc w:val="both"/>
              <w:rPr>
                <w:color w:val="000000"/>
                <w:sz w:val="28"/>
                <w:szCs w:val="28"/>
                <w:u w:val="single"/>
              </w:rPr>
            </w:pPr>
            <w:r w:rsidRPr="00C267BE">
              <w:rPr>
                <w:color w:val="000000"/>
                <w:sz w:val="28"/>
                <w:szCs w:val="28"/>
                <w:u w:val="single"/>
              </w:rPr>
              <w:t xml:space="preserve">Задания выполнены в программе </w:t>
            </w:r>
            <w:proofErr w:type="spellStart"/>
            <w:r w:rsidRPr="00C267BE">
              <w:rPr>
                <w:color w:val="000000"/>
                <w:sz w:val="28"/>
                <w:szCs w:val="28"/>
                <w:u w:val="single"/>
                <w:lang w:val="en-US"/>
              </w:rPr>
              <w:t>SmartNotebook</w:t>
            </w:r>
            <w:proofErr w:type="spellEnd"/>
            <w:r w:rsidRPr="00C267BE">
              <w:rPr>
                <w:color w:val="000000"/>
                <w:sz w:val="28"/>
                <w:szCs w:val="28"/>
                <w:u w:val="single"/>
              </w:rPr>
              <w:t>.</w:t>
            </w:r>
          </w:p>
          <w:p w:rsidR="00585AB1" w:rsidRPr="00C267BE" w:rsidRDefault="00585AB1" w:rsidP="00C11171">
            <w:pPr>
              <w:pStyle w:val="a6"/>
              <w:ind w:left="0"/>
              <w:jc w:val="both"/>
              <w:rPr>
                <w:color w:val="000000"/>
                <w:sz w:val="28"/>
                <w:szCs w:val="28"/>
              </w:rPr>
            </w:pPr>
            <w:r w:rsidRPr="00C267BE">
              <w:rPr>
                <w:color w:val="000000"/>
                <w:sz w:val="28"/>
                <w:szCs w:val="28"/>
              </w:rPr>
              <w:t>Соотнесение событий показывается при использовании функции «Перемещение».</w:t>
            </w:r>
          </w:p>
          <w:p w:rsidR="00585AB1" w:rsidRPr="00C267BE" w:rsidRDefault="00585AB1" w:rsidP="00C11171">
            <w:pPr>
              <w:pStyle w:val="a6"/>
              <w:ind w:left="0"/>
              <w:jc w:val="both"/>
              <w:rPr>
                <w:color w:val="000000"/>
                <w:sz w:val="28"/>
                <w:szCs w:val="28"/>
              </w:rPr>
            </w:pPr>
            <w:r w:rsidRPr="00C267BE">
              <w:rPr>
                <w:color w:val="000000"/>
                <w:sz w:val="28"/>
                <w:szCs w:val="28"/>
              </w:rPr>
              <w:t xml:space="preserve">Определение терминов – при использовании приложения – </w:t>
            </w:r>
            <w:proofErr w:type="spellStart"/>
            <w:r w:rsidRPr="00C267BE">
              <w:rPr>
                <w:color w:val="000000"/>
                <w:sz w:val="28"/>
                <w:szCs w:val="28"/>
                <w:lang w:val="en-US"/>
              </w:rPr>
              <w:t>SmartTools</w:t>
            </w:r>
            <w:proofErr w:type="spellEnd"/>
            <w:r w:rsidRPr="00C267BE">
              <w:rPr>
                <w:color w:val="000000"/>
                <w:sz w:val="28"/>
                <w:szCs w:val="28"/>
              </w:rPr>
              <w:t>.</w:t>
            </w:r>
          </w:p>
          <w:p w:rsidR="00585AB1" w:rsidRPr="00C267BE" w:rsidRDefault="00585AB1" w:rsidP="00C11171">
            <w:pPr>
              <w:pStyle w:val="a6"/>
              <w:ind w:left="0"/>
              <w:jc w:val="both"/>
              <w:rPr>
                <w:color w:val="000000"/>
                <w:sz w:val="28"/>
                <w:szCs w:val="28"/>
              </w:rPr>
            </w:pPr>
            <w:r w:rsidRPr="00C267BE">
              <w:rPr>
                <w:color w:val="000000"/>
                <w:sz w:val="28"/>
                <w:szCs w:val="28"/>
              </w:rPr>
              <w:t>Работа с картами – подписываются фрагменты интерактивных карт.</w:t>
            </w:r>
          </w:p>
          <w:p w:rsidR="00585AB1" w:rsidRPr="00C267BE" w:rsidRDefault="00585AB1" w:rsidP="00C11171">
            <w:pPr>
              <w:pStyle w:val="a6"/>
              <w:ind w:left="0"/>
              <w:jc w:val="both"/>
              <w:rPr>
                <w:color w:val="000000"/>
                <w:sz w:val="28"/>
                <w:szCs w:val="28"/>
              </w:rPr>
            </w:pPr>
            <w:r w:rsidRPr="00C267BE">
              <w:rPr>
                <w:color w:val="000000"/>
                <w:sz w:val="28"/>
                <w:szCs w:val="28"/>
              </w:rPr>
              <w:t>Работа с источниками – подписываются пропущенные слова.</w:t>
            </w:r>
          </w:p>
          <w:p w:rsidR="00585AB1" w:rsidRPr="00C267BE" w:rsidRDefault="00585AB1" w:rsidP="00C11171">
            <w:pPr>
              <w:contextualSpacing/>
              <w:rPr>
                <w:sz w:val="28"/>
                <w:szCs w:val="28"/>
              </w:rPr>
            </w:pPr>
          </w:p>
        </w:tc>
        <w:tc>
          <w:tcPr>
            <w:tcW w:w="5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t>Учитель предлагает выполнить задания на интерактивной доске: задания с датами, с терминами, историческими источниками, героями.</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85AB1" w:rsidRPr="00C267BE" w:rsidRDefault="00585AB1" w:rsidP="00C11171">
            <w:pPr>
              <w:pStyle w:val="a6"/>
              <w:ind w:left="0"/>
              <w:jc w:val="both"/>
              <w:rPr>
                <w:color w:val="000000"/>
                <w:sz w:val="28"/>
                <w:szCs w:val="28"/>
              </w:rPr>
            </w:pPr>
            <w:r w:rsidRPr="00C267BE">
              <w:rPr>
                <w:color w:val="000000"/>
                <w:sz w:val="28"/>
                <w:szCs w:val="28"/>
              </w:rPr>
              <w:t xml:space="preserve">Группы получают разные задания, способствующие повторению знаний по пройденным этапам Великой Отечественной войны. </w:t>
            </w:r>
          </w:p>
          <w:p w:rsidR="00585AB1" w:rsidRPr="00C267BE" w:rsidRDefault="00585AB1" w:rsidP="00C11171">
            <w:pPr>
              <w:pStyle w:val="a6"/>
              <w:ind w:left="0"/>
              <w:jc w:val="both"/>
              <w:rPr>
                <w:color w:val="000000"/>
                <w:sz w:val="28"/>
                <w:szCs w:val="28"/>
              </w:rPr>
            </w:pPr>
            <w:r w:rsidRPr="00C267BE">
              <w:rPr>
                <w:color w:val="000000"/>
                <w:sz w:val="28"/>
                <w:szCs w:val="28"/>
                <w:u w:val="single"/>
              </w:rPr>
              <w:t>1 группа</w:t>
            </w:r>
            <w:r w:rsidRPr="00C267BE">
              <w:rPr>
                <w:color w:val="000000"/>
                <w:sz w:val="28"/>
                <w:szCs w:val="28"/>
              </w:rPr>
              <w:t xml:space="preserve"> – задание на соотнесение дат и событий.</w:t>
            </w:r>
          </w:p>
          <w:p w:rsidR="00585AB1" w:rsidRPr="00C267BE" w:rsidRDefault="00585AB1" w:rsidP="00C11171">
            <w:pPr>
              <w:pStyle w:val="a6"/>
              <w:ind w:left="0"/>
              <w:jc w:val="both"/>
              <w:rPr>
                <w:color w:val="000000"/>
                <w:sz w:val="28"/>
                <w:szCs w:val="28"/>
              </w:rPr>
            </w:pPr>
            <w:r w:rsidRPr="00C267BE">
              <w:rPr>
                <w:color w:val="000000"/>
                <w:sz w:val="28"/>
                <w:szCs w:val="28"/>
                <w:u w:val="single"/>
              </w:rPr>
              <w:t>2 группа</w:t>
            </w:r>
            <w:r w:rsidRPr="00C267BE">
              <w:rPr>
                <w:color w:val="000000"/>
                <w:sz w:val="28"/>
                <w:szCs w:val="28"/>
              </w:rPr>
              <w:t xml:space="preserve"> – на определение терминов.</w:t>
            </w:r>
          </w:p>
          <w:p w:rsidR="00585AB1" w:rsidRPr="00C267BE" w:rsidRDefault="00585AB1" w:rsidP="00C11171">
            <w:pPr>
              <w:pStyle w:val="a6"/>
              <w:ind w:left="0"/>
              <w:jc w:val="both"/>
              <w:rPr>
                <w:color w:val="000000"/>
                <w:sz w:val="28"/>
                <w:szCs w:val="28"/>
              </w:rPr>
            </w:pPr>
            <w:r w:rsidRPr="00C267BE">
              <w:rPr>
                <w:color w:val="000000"/>
                <w:sz w:val="28"/>
                <w:szCs w:val="28"/>
                <w:u w:val="single"/>
              </w:rPr>
              <w:t>3 группа</w:t>
            </w:r>
            <w:r w:rsidRPr="00C267BE">
              <w:rPr>
                <w:color w:val="000000"/>
                <w:sz w:val="28"/>
                <w:szCs w:val="28"/>
              </w:rPr>
              <w:t xml:space="preserve"> – работа с картами битв.</w:t>
            </w:r>
          </w:p>
          <w:p w:rsidR="00585AB1" w:rsidRDefault="00585AB1" w:rsidP="00C11171">
            <w:pPr>
              <w:pStyle w:val="a6"/>
              <w:ind w:left="0"/>
              <w:jc w:val="both"/>
              <w:rPr>
                <w:color w:val="000000"/>
                <w:sz w:val="28"/>
                <w:szCs w:val="28"/>
              </w:rPr>
            </w:pPr>
            <w:r w:rsidRPr="00C267BE">
              <w:rPr>
                <w:color w:val="000000"/>
                <w:sz w:val="28"/>
                <w:szCs w:val="28"/>
                <w:u w:val="single"/>
              </w:rPr>
              <w:t>4 группа</w:t>
            </w:r>
            <w:r w:rsidRPr="00C267BE">
              <w:rPr>
                <w:color w:val="000000"/>
                <w:sz w:val="28"/>
                <w:szCs w:val="28"/>
              </w:rPr>
              <w:t xml:space="preserve"> – работа с источниками (определение военной операции или события).</w:t>
            </w:r>
          </w:p>
          <w:p w:rsidR="00A71EB3" w:rsidRPr="00C267BE" w:rsidRDefault="00A71EB3" w:rsidP="00C11171">
            <w:pPr>
              <w:pStyle w:val="a6"/>
              <w:ind w:left="0"/>
              <w:jc w:val="both"/>
              <w:rPr>
                <w:color w:val="000000"/>
                <w:sz w:val="28"/>
                <w:szCs w:val="28"/>
              </w:rPr>
            </w:pPr>
            <w:r w:rsidRPr="00A71EB3">
              <w:rPr>
                <w:color w:val="000000"/>
                <w:sz w:val="28"/>
                <w:szCs w:val="28"/>
                <w:u w:val="single"/>
              </w:rPr>
              <w:t>5 группа</w:t>
            </w:r>
            <w:r>
              <w:rPr>
                <w:color w:val="000000"/>
                <w:sz w:val="28"/>
                <w:szCs w:val="28"/>
              </w:rPr>
              <w:t xml:space="preserve"> – работа с именами полководцев</w:t>
            </w:r>
          </w:p>
          <w:p w:rsidR="006D17DE" w:rsidRPr="00C267BE" w:rsidRDefault="00585AB1" w:rsidP="00C11171">
            <w:pPr>
              <w:pStyle w:val="a6"/>
              <w:ind w:left="0"/>
              <w:jc w:val="both"/>
              <w:rPr>
                <w:color w:val="000000"/>
                <w:sz w:val="28"/>
                <w:szCs w:val="28"/>
                <w:u w:val="single"/>
              </w:rPr>
            </w:pPr>
            <w:r w:rsidRPr="00C267BE">
              <w:rPr>
                <w:color w:val="000000"/>
                <w:sz w:val="28"/>
                <w:szCs w:val="28"/>
              </w:rPr>
              <w:t xml:space="preserve">После выполнения задания каждая группа показывает свои результаты. </w:t>
            </w:r>
            <w:r w:rsidRPr="00C267BE">
              <w:rPr>
                <w:color w:val="000000"/>
                <w:sz w:val="28"/>
                <w:szCs w:val="28"/>
                <w:u w:val="single"/>
              </w:rPr>
              <w:t xml:space="preserve">Все задания транслируются на интерактивной доске. </w:t>
            </w:r>
          </w:p>
          <w:p w:rsidR="001E0583" w:rsidRDefault="001E0583" w:rsidP="00C11171">
            <w:pPr>
              <w:pStyle w:val="a6"/>
              <w:ind w:left="0"/>
              <w:jc w:val="both"/>
              <w:rPr>
                <w:color w:val="000000"/>
                <w:sz w:val="28"/>
                <w:szCs w:val="28"/>
              </w:rPr>
            </w:pPr>
            <w:r w:rsidRPr="00C267BE">
              <w:rPr>
                <w:color w:val="000000"/>
                <w:sz w:val="28"/>
                <w:szCs w:val="28"/>
              </w:rPr>
              <w:t>Происходит взаимопроверка между группами.</w:t>
            </w:r>
          </w:p>
          <w:p w:rsidR="00C11171" w:rsidRPr="00C11171" w:rsidRDefault="00C11171" w:rsidP="00C11171">
            <w:pPr>
              <w:pStyle w:val="a6"/>
              <w:ind w:left="0"/>
              <w:jc w:val="both"/>
              <w:rPr>
                <w:b/>
                <w:sz w:val="28"/>
                <w:szCs w:val="28"/>
              </w:rPr>
            </w:pPr>
            <w:r w:rsidRPr="00C11171">
              <w:rPr>
                <w:b/>
                <w:color w:val="000000"/>
                <w:sz w:val="28"/>
                <w:szCs w:val="28"/>
              </w:rPr>
              <w:t xml:space="preserve">Приложение 1 </w:t>
            </w:r>
          </w:p>
        </w:tc>
      </w:tr>
      <w:tr w:rsidR="006D17DE" w:rsidRPr="00C267BE" w:rsidTr="008E79E8">
        <w:tc>
          <w:tcPr>
            <w:tcW w:w="4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8D75E4" w:rsidP="00C11171">
            <w:pPr>
              <w:contextualSpacing/>
              <w:rPr>
                <w:sz w:val="28"/>
                <w:szCs w:val="28"/>
              </w:rPr>
            </w:pPr>
            <w:r w:rsidRPr="00C267BE">
              <w:rPr>
                <w:sz w:val="28"/>
                <w:szCs w:val="28"/>
              </w:rPr>
              <w:lastRenderedPageBreak/>
              <w:t>3</w:t>
            </w:r>
          </w:p>
        </w:tc>
        <w:tc>
          <w:tcPr>
            <w:tcW w:w="1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1E0583" w:rsidP="00C11171">
            <w:pPr>
              <w:contextualSpacing/>
              <w:rPr>
                <w:sz w:val="28"/>
                <w:szCs w:val="28"/>
              </w:rPr>
            </w:pPr>
            <w:r w:rsidRPr="00C267BE">
              <w:rPr>
                <w:sz w:val="28"/>
                <w:szCs w:val="28"/>
              </w:rPr>
              <w:t>Мотивационный этап</w:t>
            </w:r>
          </w:p>
        </w:tc>
        <w:tc>
          <w:tcPr>
            <w:tcW w:w="37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E0583" w:rsidRPr="00C267BE" w:rsidRDefault="001E0583" w:rsidP="00C11171">
            <w:pPr>
              <w:contextualSpacing/>
              <w:rPr>
                <w:sz w:val="28"/>
                <w:szCs w:val="28"/>
              </w:rPr>
            </w:pPr>
            <w:r w:rsidRPr="00C267BE">
              <w:rPr>
                <w:sz w:val="28"/>
                <w:szCs w:val="28"/>
              </w:rPr>
              <w:t xml:space="preserve">Технология </w:t>
            </w:r>
            <w:proofErr w:type="spellStart"/>
            <w:r w:rsidRPr="00C267BE">
              <w:rPr>
                <w:b/>
                <w:sz w:val="28"/>
                <w:szCs w:val="28"/>
                <w:u w:val="single"/>
                <w:lang w:val="en-US"/>
              </w:rPr>
              <w:t>EduScrum</w:t>
            </w:r>
            <w:proofErr w:type="spellEnd"/>
            <w:r w:rsidRPr="00C267BE">
              <w:rPr>
                <w:b/>
                <w:sz w:val="28"/>
                <w:szCs w:val="28"/>
              </w:rPr>
              <w:t xml:space="preserve"> – </w:t>
            </w:r>
            <w:r w:rsidRPr="00C267BE">
              <w:rPr>
                <w:sz w:val="28"/>
                <w:szCs w:val="28"/>
              </w:rPr>
              <w:t>для дальнейшей работы групп.</w:t>
            </w:r>
          </w:p>
          <w:p w:rsidR="001E0583" w:rsidRPr="00C267BE" w:rsidRDefault="001E0583" w:rsidP="00C11171">
            <w:pPr>
              <w:contextualSpacing/>
              <w:rPr>
                <w:sz w:val="28"/>
                <w:szCs w:val="28"/>
              </w:rPr>
            </w:pPr>
            <w:r w:rsidRPr="00C267BE">
              <w:rPr>
                <w:sz w:val="28"/>
                <w:szCs w:val="28"/>
              </w:rPr>
              <w:t>Проектная деятельность</w:t>
            </w:r>
          </w:p>
          <w:p w:rsidR="006D17DE" w:rsidRPr="00C267BE" w:rsidRDefault="006D17DE" w:rsidP="00C11171">
            <w:pPr>
              <w:contextualSpacing/>
              <w:rPr>
                <w:sz w:val="28"/>
                <w:szCs w:val="28"/>
              </w:rPr>
            </w:pPr>
          </w:p>
        </w:tc>
        <w:tc>
          <w:tcPr>
            <w:tcW w:w="5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t>Учитель предлагает совместно разработать содержание буклета, ведь оно должно максимально отражать характер и события войны.</w:t>
            </w:r>
          </w:p>
          <w:p w:rsidR="006D17DE" w:rsidRPr="00C267BE" w:rsidRDefault="006D17DE" w:rsidP="00C11171">
            <w:pPr>
              <w:contextualSpacing/>
              <w:rPr>
                <w:sz w:val="28"/>
                <w:szCs w:val="28"/>
              </w:rPr>
            </w:pPr>
            <w:r w:rsidRPr="00C267BE">
              <w:rPr>
                <w:sz w:val="28"/>
                <w:szCs w:val="28"/>
              </w:rPr>
              <w:t xml:space="preserve">На данном этапе учитель координирует и направляет деятельность учеников. </w:t>
            </w:r>
          </w:p>
          <w:p w:rsidR="006D17DE" w:rsidRPr="00C267BE" w:rsidRDefault="006D17DE" w:rsidP="00C11171">
            <w:pPr>
              <w:contextualSpacing/>
              <w:rPr>
                <w:b/>
                <w:sz w:val="28"/>
                <w:szCs w:val="28"/>
                <w:u w:val="single"/>
              </w:rPr>
            </w:pPr>
            <w:proofErr w:type="spellStart"/>
            <w:r w:rsidRPr="00C267BE">
              <w:rPr>
                <w:b/>
                <w:sz w:val="28"/>
                <w:szCs w:val="28"/>
                <w:u w:val="single"/>
                <w:lang w:val="en-US"/>
              </w:rPr>
              <w:t>EduScrum</w:t>
            </w:r>
            <w:proofErr w:type="spellEnd"/>
          </w:p>
          <w:p w:rsidR="006D17DE" w:rsidRPr="00C267BE" w:rsidRDefault="006D17DE" w:rsidP="00C11171">
            <w:pPr>
              <w:contextualSpacing/>
              <w:rPr>
                <w:sz w:val="28"/>
                <w:szCs w:val="28"/>
              </w:rPr>
            </w:pPr>
            <w:r w:rsidRPr="00C267BE">
              <w:rPr>
                <w:sz w:val="28"/>
                <w:szCs w:val="28"/>
              </w:rPr>
              <w:t>Выписывает на доске составляющие буклета.</w:t>
            </w:r>
          </w:p>
          <w:tbl>
            <w:tblPr>
              <w:tblStyle w:val="a7"/>
              <w:tblW w:w="0" w:type="auto"/>
              <w:tblLayout w:type="fixed"/>
              <w:tblLook w:val="04A0"/>
            </w:tblPr>
            <w:tblGrid>
              <w:gridCol w:w="882"/>
              <w:gridCol w:w="1134"/>
              <w:gridCol w:w="992"/>
              <w:gridCol w:w="992"/>
            </w:tblGrid>
            <w:tr w:rsidR="006D17DE" w:rsidRPr="00C267BE" w:rsidTr="004358ED">
              <w:tc>
                <w:tcPr>
                  <w:tcW w:w="882" w:type="dxa"/>
                </w:tcPr>
                <w:p w:rsidR="006D17DE" w:rsidRPr="00C267BE" w:rsidRDefault="006D17DE" w:rsidP="00C11171">
                  <w:pPr>
                    <w:contextualSpacing/>
                    <w:rPr>
                      <w:sz w:val="28"/>
                      <w:szCs w:val="28"/>
                    </w:rPr>
                  </w:pPr>
                  <w:r w:rsidRPr="00C267BE">
                    <w:rPr>
                      <w:sz w:val="28"/>
                      <w:szCs w:val="28"/>
                    </w:rPr>
                    <w:t>Задача (</w:t>
                  </w:r>
                  <w:proofErr w:type="spellStart"/>
                  <w:r w:rsidRPr="00C267BE">
                    <w:rPr>
                      <w:sz w:val="28"/>
                      <w:szCs w:val="28"/>
                    </w:rPr>
                    <w:t>частьбуклета</w:t>
                  </w:r>
                  <w:proofErr w:type="spellEnd"/>
                  <w:r w:rsidRPr="00C267BE">
                    <w:rPr>
                      <w:sz w:val="28"/>
                      <w:szCs w:val="28"/>
                    </w:rPr>
                    <w:t>)</w:t>
                  </w:r>
                </w:p>
              </w:tc>
              <w:tc>
                <w:tcPr>
                  <w:tcW w:w="1134" w:type="dxa"/>
                </w:tcPr>
                <w:p w:rsidR="006D17DE" w:rsidRPr="00C267BE" w:rsidRDefault="006D17DE" w:rsidP="00C11171">
                  <w:pPr>
                    <w:contextualSpacing/>
                    <w:rPr>
                      <w:sz w:val="28"/>
                      <w:szCs w:val="28"/>
                    </w:rPr>
                  </w:pPr>
                  <w:r w:rsidRPr="00C267BE">
                    <w:rPr>
                      <w:sz w:val="28"/>
                      <w:szCs w:val="28"/>
                    </w:rPr>
                    <w:t>Что предстоит сделать</w:t>
                  </w:r>
                </w:p>
              </w:tc>
              <w:tc>
                <w:tcPr>
                  <w:tcW w:w="992" w:type="dxa"/>
                </w:tcPr>
                <w:p w:rsidR="006D17DE" w:rsidRPr="00C267BE" w:rsidRDefault="006D17DE" w:rsidP="00C11171">
                  <w:pPr>
                    <w:contextualSpacing/>
                    <w:rPr>
                      <w:sz w:val="28"/>
                      <w:szCs w:val="28"/>
                    </w:rPr>
                  </w:pPr>
                  <w:r w:rsidRPr="00C267BE">
                    <w:rPr>
                      <w:sz w:val="28"/>
                      <w:szCs w:val="28"/>
                    </w:rPr>
                    <w:t>В процессе</w:t>
                  </w:r>
                </w:p>
              </w:tc>
              <w:tc>
                <w:tcPr>
                  <w:tcW w:w="992" w:type="dxa"/>
                </w:tcPr>
                <w:p w:rsidR="006D17DE" w:rsidRPr="00C267BE" w:rsidRDefault="006D17DE" w:rsidP="00C11171">
                  <w:pPr>
                    <w:contextualSpacing/>
                    <w:rPr>
                      <w:sz w:val="28"/>
                      <w:szCs w:val="28"/>
                    </w:rPr>
                  </w:pPr>
                  <w:r w:rsidRPr="00C267BE">
                    <w:rPr>
                      <w:sz w:val="28"/>
                      <w:szCs w:val="28"/>
                    </w:rPr>
                    <w:t xml:space="preserve">Готово </w:t>
                  </w:r>
                </w:p>
              </w:tc>
            </w:tr>
            <w:tr w:rsidR="006D17DE" w:rsidRPr="00C267BE" w:rsidTr="004358ED">
              <w:tc>
                <w:tcPr>
                  <w:tcW w:w="882" w:type="dxa"/>
                </w:tcPr>
                <w:p w:rsidR="006D17DE" w:rsidRPr="00C267BE" w:rsidRDefault="006D17DE" w:rsidP="00C11171">
                  <w:pPr>
                    <w:contextualSpacing/>
                    <w:rPr>
                      <w:sz w:val="28"/>
                      <w:szCs w:val="28"/>
                    </w:rPr>
                  </w:pPr>
                </w:p>
              </w:tc>
              <w:tc>
                <w:tcPr>
                  <w:tcW w:w="1134" w:type="dxa"/>
                </w:tcPr>
                <w:p w:rsidR="006D17DE" w:rsidRPr="00C267BE" w:rsidRDefault="006D17DE" w:rsidP="00C11171">
                  <w:pPr>
                    <w:contextualSpacing/>
                    <w:rPr>
                      <w:sz w:val="28"/>
                      <w:szCs w:val="28"/>
                    </w:rPr>
                  </w:pPr>
                </w:p>
              </w:tc>
              <w:tc>
                <w:tcPr>
                  <w:tcW w:w="992" w:type="dxa"/>
                </w:tcPr>
                <w:p w:rsidR="006D17DE" w:rsidRPr="00C267BE" w:rsidRDefault="006D17DE" w:rsidP="00C11171">
                  <w:pPr>
                    <w:contextualSpacing/>
                    <w:rPr>
                      <w:sz w:val="28"/>
                      <w:szCs w:val="28"/>
                    </w:rPr>
                  </w:pPr>
                </w:p>
              </w:tc>
              <w:tc>
                <w:tcPr>
                  <w:tcW w:w="992" w:type="dxa"/>
                </w:tcPr>
                <w:p w:rsidR="006D17DE" w:rsidRPr="00C267BE" w:rsidRDefault="006D17DE" w:rsidP="00C11171">
                  <w:pPr>
                    <w:contextualSpacing/>
                    <w:rPr>
                      <w:sz w:val="28"/>
                      <w:szCs w:val="28"/>
                    </w:rPr>
                  </w:pPr>
                </w:p>
              </w:tc>
            </w:tr>
          </w:tbl>
          <w:p w:rsidR="006D17DE" w:rsidRPr="00C267BE" w:rsidRDefault="006D17DE" w:rsidP="00C11171">
            <w:pPr>
              <w:contextualSpacing/>
              <w:rPr>
                <w:sz w:val="28"/>
                <w:szCs w:val="28"/>
              </w:rPr>
            </w:pPr>
          </w:p>
          <w:p w:rsidR="006D17DE" w:rsidRPr="00C267BE" w:rsidRDefault="006D17DE" w:rsidP="00C11171">
            <w:pPr>
              <w:contextualSpacing/>
              <w:rPr>
                <w:sz w:val="28"/>
                <w:szCs w:val="28"/>
              </w:rPr>
            </w:pP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t>Обучающиеся обсуждают содержание буклета и выписывают на доске его составляющие:</w:t>
            </w:r>
          </w:p>
          <w:p w:rsidR="001E0583" w:rsidRPr="00C267BE" w:rsidRDefault="001E0583" w:rsidP="00C11171">
            <w:pPr>
              <w:pStyle w:val="a6"/>
              <w:numPr>
                <w:ilvl w:val="0"/>
                <w:numId w:val="4"/>
              </w:numPr>
              <w:rPr>
                <w:sz w:val="28"/>
                <w:szCs w:val="28"/>
              </w:rPr>
            </w:pPr>
            <w:r w:rsidRPr="00C267BE">
              <w:rPr>
                <w:sz w:val="28"/>
                <w:szCs w:val="28"/>
              </w:rPr>
              <w:t>Карта войны</w:t>
            </w:r>
          </w:p>
          <w:p w:rsidR="006D17DE" w:rsidRPr="00C267BE" w:rsidRDefault="001E0583" w:rsidP="00C11171">
            <w:pPr>
              <w:pStyle w:val="a6"/>
              <w:numPr>
                <w:ilvl w:val="0"/>
                <w:numId w:val="4"/>
              </w:numPr>
              <w:rPr>
                <w:sz w:val="28"/>
                <w:szCs w:val="28"/>
              </w:rPr>
            </w:pPr>
            <w:r w:rsidRPr="00C267BE">
              <w:rPr>
                <w:sz w:val="28"/>
                <w:szCs w:val="28"/>
              </w:rPr>
              <w:t xml:space="preserve">Сражения </w:t>
            </w:r>
          </w:p>
          <w:p w:rsidR="001E0583" w:rsidRPr="00C267BE" w:rsidRDefault="001E0583" w:rsidP="00C11171">
            <w:pPr>
              <w:pStyle w:val="a6"/>
              <w:numPr>
                <w:ilvl w:val="0"/>
                <w:numId w:val="4"/>
              </w:numPr>
              <w:rPr>
                <w:sz w:val="28"/>
                <w:szCs w:val="28"/>
              </w:rPr>
            </w:pPr>
            <w:r w:rsidRPr="00C267BE">
              <w:rPr>
                <w:sz w:val="28"/>
                <w:szCs w:val="28"/>
              </w:rPr>
              <w:t>Подвиг народа</w:t>
            </w:r>
          </w:p>
          <w:p w:rsidR="006D17DE" w:rsidRPr="00C267BE" w:rsidRDefault="006D17DE" w:rsidP="00C11171">
            <w:pPr>
              <w:pStyle w:val="a6"/>
              <w:numPr>
                <w:ilvl w:val="0"/>
                <w:numId w:val="4"/>
              </w:numPr>
              <w:rPr>
                <w:sz w:val="28"/>
                <w:szCs w:val="28"/>
              </w:rPr>
            </w:pPr>
            <w:r w:rsidRPr="00C267BE">
              <w:rPr>
                <w:sz w:val="28"/>
                <w:szCs w:val="28"/>
              </w:rPr>
              <w:t>Символы и памятники</w:t>
            </w:r>
          </w:p>
          <w:p w:rsidR="006D17DE" w:rsidRPr="00C267BE" w:rsidRDefault="006D17DE" w:rsidP="00C11171">
            <w:pPr>
              <w:pStyle w:val="a6"/>
              <w:numPr>
                <w:ilvl w:val="0"/>
                <w:numId w:val="4"/>
              </w:numPr>
              <w:rPr>
                <w:sz w:val="28"/>
                <w:szCs w:val="28"/>
              </w:rPr>
            </w:pPr>
            <w:r w:rsidRPr="00C267BE">
              <w:rPr>
                <w:sz w:val="28"/>
                <w:szCs w:val="28"/>
              </w:rPr>
              <w:t>Количественные данные (статистика)</w:t>
            </w:r>
          </w:p>
          <w:p w:rsidR="006D17DE" w:rsidRPr="00C267BE" w:rsidRDefault="006D17DE" w:rsidP="00C11171">
            <w:pPr>
              <w:pStyle w:val="a6"/>
              <w:numPr>
                <w:ilvl w:val="0"/>
                <w:numId w:val="4"/>
              </w:numPr>
              <w:rPr>
                <w:sz w:val="28"/>
                <w:szCs w:val="28"/>
              </w:rPr>
            </w:pPr>
            <w:r w:rsidRPr="00C267BE">
              <w:rPr>
                <w:sz w:val="28"/>
                <w:szCs w:val="28"/>
              </w:rPr>
              <w:t>Цена победы</w:t>
            </w:r>
          </w:p>
          <w:p w:rsidR="006D17DE" w:rsidRPr="00C267BE" w:rsidRDefault="006D17DE" w:rsidP="00C11171">
            <w:pPr>
              <w:contextualSpacing/>
              <w:rPr>
                <w:sz w:val="28"/>
                <w:szCs w:val="28"/>
              </w:rPr>
            </w:pPr>
            <w:r w:rsidRPr="00C267BE">
              <w:rPr>
                <w:sz w:val="28"/>
                <w:szCs w:val="28"/>
              </w:rPr>
              <w:t>Предыдущий этап по работе с интерактивной доской помогает им выделить эти составляющие буклета.</w:t>
            </w:r>
          </w:p>
        </w:tc>
      </w:tr>
      <w:tr w:rsidR="00022977" w:rsidRPr="00C267BE" w:rsidTr="008E79E8">
        <w:tc>
          <w:tcPr>
            <w:tcW w:w="4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022977" w:rsidRPr="00C267BE" w:rsidRDefault="008D75E4" w:rsidP="00C11171">
            <w:pPr>
              <w:contextualSpacing/>
              <w:rPr>
                <w:sz w:val="28"/>
                <w:szCs w:val="28"/>
              </w:rPr>
            </w:pPr>
            <w:r w:rsidRPr="00C267BE">
              <w:rPr>
                <w:sz w:val="28"/>
                <w:szCs w:val="28"/>
              </w:rPr>
              <w:t>4</w:t>
            </w:r>
          </w:p>
        </w:tc>
        <w:tc>
          <w:tcPr>
            <w:tcW w:w="14890" w:type="dxa"/>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022977" w:rsidRPr="00C267BE" w:rsidRDefault="00022977" w:rsidP="00C11171">
            <w:pPr>
              <w:contextualSpacing/>
              <w:rPr>
                <w:sz w:val="28"/>
                <w:szCs w:val="28"/>
              </w:rPr>
            </w:pPr>
            <w:r w:rsidRPr="00C267BE">
              <w:rPr>
                <w:sz w:val="28"/>
                <w:szCs w:val="28"/>
              </w:rPr>
              <w:t>Обобщение и систематизация знаний</w:t>
            </w:r>
          </w:p>
        </w:tc>
      </w:tr>
      <w:tr w:rsidR="006D17DE" w:rsidRPr="00C267BE" w:rsidTr="008E79E8">
        <w:tc>
          <w:tcPr>
            <w:tcW w:w="4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8D75E4" w:rsidP="00C11171">
            <w:pPr>
              <w:contextualSpacing/>
              <w:rPr>
                <w:sz w:val="28"/>
                <w:szCs w:val="28"/>
              </w:rPr>
            </w:pPr>
            <w:r w:rsidRPr="00C267BE">
              <w:rPr>
                <w:sz w:val="28"/>
                <w:szCs w:val="28"/>
              </w:rPr>
              <w:t>4.1</w:t>
            </w:r>
          </w:p>
        </w:tc>
        <w:tc>
          <w:tcPr>
            <w:tcW w:w="1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4C5FB9" w:rsidP="00C11171">
            <w:pPr>
              <w:contextualSpacing/>
              <w:rPr>
                <w:sz w:val="28"/>
                <w:szCs w:val="28"/>
              </w:rPr>
            </w:pPr>
            <w:r w:rsidRPr="00C267BE">
              <w:rPr>
                <w:sz w:val="28"/>
                <w:szCs w:val="28"/>
              </w:rPr>
              <w:t>Подготовка к обобщенной деятельности</w:t>
            </w:r>
          </w:p>
        </w:tc>
        <w:tc>
          <w:tcPr>
            <w:tcW w:w="37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AA55D7" w:rsidP="00C11171">
            <w:pPr>
              <w:contextualSpacing/>
              <w:rPr>
                <w:sz w:val="28"/>
                <w:szCs w:val="28"/>
              </w:rPr>
            </w:pPr>
            <w:r w:rsidRPr="00C267BE">
              <w:rPr>
                <w:sz w:val="28"/>
                <w:szCs w:val="28"/>
              </w:rPr>
              <w:t>Проектная деятельность: постановка проектных задач</w:t>
            </w:r>
          </w:p>
        </w:tc>
        <w:tc>
          <w:tcPr>
            <w:tcW w:w="5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A55D7" w:rsidRPr="00C267BE" w:rsidRDefault="006D17DE" w:rsidP="00C11171">
            <w:pPr>
              <w:contextualSpacing/>
              <w:rPr>
                <w:sz w:val="28"/>
                <w:szCs w:val="28"/>
              </w:rPr>
            </w:pPr>
            <w:r w:rsidRPr="00C267BE">
              <w:rPr>
                <w:sz w:val="28"/>
                <w:szCs w:val="28"/>
              </w:rPr>
              <w:t xml:space="preserve">Распределяет обучающихся по группам, каждая из которых должна подготовить раздел общего буклета. В ходе работы оказывает консультацию, помощь ребятам. Контролирует выполнение работы групп. </w:t>
            </w:r>
          </w:p>
          <w:p w:rsidR="006D17DE" w:rsidRPr="00C267BE" w:rsidRDefault="00AA55D7" w:rsidP="00C11171">
            <w:pPr>
              <w:contextualSpacing/>
              <w:rPr>
                <w:sz w:val="28"/>
                <w:szCs w:val="28"/>
              </w:rPr>
            </w:pPr>
            <w:r w:rsidRPr="00C267BE">
              <w:rPr>
                <w:sz w:val="28"/>
                <w:szCs w:val="28"/>
              </w:rPr>
              <w:t xml:space="preserve">Организует работу в группах, раздает задание группам, объясняет порядок их выполнения, координирует и </w:t>
            </w:r>
            <w:r w:rsidRPr="00C267BE">
              <w:rPr>
                <w:sz w:val="28"/>
                <w:szCs w:val="28"/>
              </w:rPr>
              <w:lastRenderedPageBreak/>
              <w:t>консультирует.</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lastRenderedPageBreak/>
              <w:t>Распределяются по группам, начинают свою работы и отмечают этапы работы на доске</w:t>
            </w:r>
            <w:r w:rsidR="00AA55D7" w:rsidRPr="00C267BE">
              <w:rPr>
                <w:sz w:val="28"/>
                <w:szCs w:val="28"/>
              </w:rPr>
              <w:t xml:space="preserve">. </w:t>
            </w:r>
          </w:p>
          <w:tbl>
            <w:tblPr>
              <w:tblStyle w:val="a7"/>
              <w:tblpPr w:leftFromText="180" w:rightFromText="180" w:vertAnchor="text" w:horzAnchor="margin" w:tblpY="330"/>
              <w:tblOverlap w:val="never"/>
              <w:tblW w:w="0" w:type="auto"/>
              <w:tblLayout w:type="fixed"/>
              <w:tblLook w:val="04A0"/>
            </w:tblPr>
            <w:tblGrid>
              <w:gridCol w:w="882"/>
              <w:gridCol w:w="1134"/>
              <w:gridCol w:w="992"/>
              <w:gridCol w:w="992"/>
            </w:tblGrid>
            <w:tr w:rsidR="00AA55D7" w:rsidRPr="00C267BE" w:rsidTr="00AA55D7">
              <w:tc>
                <w:tcPr>
                  <w:tcW w:w="882" w:type="dxa"/>
                </w:tcPr>
                <w:p w:rsidR="00AA55D7" w:rsidRPr="00C267BE" w:rsidRDefault="00AA55D7" w:rsidP="00C11171">
                  <w:pPr>
                    <w:contextualSpacing/>
                    <w:rPr>
                      <w:sz w:val="28"/>
                      <w:szCs w:val="28"/>
                    </w:rPr>
                  </w:pPr>
                  <w:r w:rsidRPr="00C267BE">
                    <w:rPr>
                      <w:sz w:val="28"/>
                      <w:szCs w:val="28"/>
                    </w:rPr>
                    <w:t xml:space="preserve">Задача (часть </w:t>
                  </w:r>
                  <w:r w:rsidRPr="00C267BE">
                    <w:rPr>
                      <w:sz w:val="28"/>
                      <w:szCs w:val="28"/>
                    </w:rPr>
                    <w:lastRenderedPageBreak/>
                    <w:t>буклета)</w:t>
                  </w:r>
                </w:p>
              </w:tc>
              <w:tc>
                <w:tcPr>
                  <w:tcW w:w="1134" w:type="dxa"/>
                </w:tcPr>
                <w:p w:rsidR="00AA55D7" w:rsidRPr="00C267BE" w:rsidRDefault="00AA55D7" w:rsidP="00C11171">
                  <w:pPr>
                    <w:contextualSpacing/>
                    <w:rPr>
                      <w:sz w:val="28"/>
                      <w:szCs w:val="28"/>
                    </w:rPr>
                  </w:pPr>
                  <w:r w:rsidRPr="00C267BE">
                    <w:rPr>
                      <w:sz w:val="28"/>
                      <w:szCs w:val="28"/>
                    </w:rPr>
                    <w:lastRenderedPageBreak/>
                    <w:t>Что предстоит сделать</w:t>
                  </w:r>
                </w:p>
              </w:tc>
              <w:tc>
                <w:tcPr>
                  <w:tcW w:w="992" w:type="dxa"/>
                </w:tcPr>
                <w:p w:rsidR="00AA55D7" w:rsidRPr="00C267BE" w:rsidRDefault="00AA55D7" w:rsidP="00C11171">
                  <w:pPr>
                    <w:contextualSpacing/>
                    <w:rPr>
                      <w:sz w:val="28"/>
                      <w:szCs w:val="28"/>
                    </w:rPr>
                  </w:pPr>
                  <w:r w:rsidRPr="00C267BE">
                    <w:rPr>
                      <w:sz w:val="28"/>
                      <w:szCs w:val="28"/>
                    </w:rPr>
                    <w:t>В процессе</w:t>
                  </w:r>
                </w:p>
              </w:tc>
              <w:tc>
                <w:tcPr>
                  <w:tcW w:w="992" w:type="dxa"/>
                </w:tcPr>
                <w:p w:rsidR="00AA55D7" w:rsidRPr="00C267BE" w:rsidRDefault="00AA55D7" w:rsidP="00C11171">
                  <w:pPr>
                    <w:contextualSpacing/>
                    <w:rPr>
                      <w:sz w:val="28"/>
                      <w:szCs w:val="28"/>
                    </w:rPr>
                  </w:pPr>
                  <w:r w:rsidRPr="00C267BE">
                    <w:rPr>
                      <w:sz w:val="28"/>
                      <w:szCs w:val="28"/>
                    </w:rPr>
                    <w:t xml:space="preserve">Готово </w:t>
                  </w:r>
                </w:p>
              </w:tc>
            </w:tr>
            <w:tr w:rsidR="00AA55D7" w:rsidRPr="00C267BE" w:rsidTr="00AA55D7">
              <w:tc>
                <w:tcPr>
                  <w:tcW w:w="882" w:type="dxa"/>
                </w:tcPr>
                <w:p w:rsidR="00AA55D7" w:rsidRPr="00C267BE" w:rsidRDefault="00AA55D7" w:rsidP="00C11171">
                  <w:pPr>
                    <w:contextualSpacing/>
                    <w:rPr>
                      <w:sz w:val="28"/>
                      <w:szCs w:val="28"/>
                    </w:rPr>
                  </w:pPr>
                </w:p>
              </w:tc>
              <w:tc>
                <w:tcPr>
                  <w:tcW w:w="1134" w:type="dxa"/>
                </w:tcPr>
                <w:p w:rsidR="00AA55D7" w:rsidRPr="00C267BE" w:rsidRDefault="00AA55D7" w:rsidP="00C11171">
                  <w:pPr>
                    <w:contextualSpacing/>
                    <w:rPr>
                      <w:sz w:val="28"/>
                      <w:szCs w:val="28"/>
                    </w:rPr>
                  </w:pPr>
                </w:p>
              </w:tc>
              <w:tc>
                <w:tcPr>
                  <w:tcW w:w="992" w:type="dxa"/>
                </w:tcPr>
                <w:p w:rsidR="00AA55D7" w:rsidRPr="00C267BE" w:rsidRDefault="00AA55D7" w:rsidP="00C11171">
                  <w:pPr>
                    <w:contextualSpacing/>
                    <w:rPr>
                      <w:sz w:val="28"/>
                      <w:szCs w:val="28"/>
                    </w:rPr>
                  </w:pPr>
                </w:p>
              </w:tc>
              <w:tc>
                <w:tcPr>
                  <w:tcW w:w="992" w:type="dxa"/>
                </w:tcPr>
                <w:p w:rsidR="00AA55D7" w:rsidRPr="00C267BE" w:rsidRDefault="00AA55D7" w:rsidP="00C11171">
                  <w:pPr>
                    <w:contextualSpacing/>
                    <w:rPr>
                      <w:sz w:val="28"/>
                      <w:szCs w:val="28"/>
                    </w:rPr>
                  </w:pPr>
                </w:p>
              </w:tc>
            </w:tr>
            <w:tr w:rsidR="00AA55D7" w:rsidRPr="00C267BE" w:rsidTr="00AA55D7">
              <w:tc>
                <w:tcPr>
                  <w:tcW w:w="882" w:type="dxa"/>
                </w:tcPr>
                <w:p w:rsidR="00AA55D7" w:rsidRPr="00C267BE" w:rsidRDefault="00AA55D7" w:rsidP="00C11171">
                  <w:pPr>
                    <w:contextualSpacing/>
                    <w:rPr>
                      <w:sz w:val="28"/>
                      <w:szCs w:val="28"/>
                    </w:rPr>
                  </w:pPr>
                </w:p>
              </w:tc>
              <w:tc>
                <w:tcPr>
                  <w:tcW w:w="1134" w:type="dxa"/>
                </w:tcPr>
                <w:p w:rsidR="00AA55D7" w:rsidRPr="00C267BE" w:rsidRDefault="00AA55D7" w:rsidP="00C11171">
                  <w:pPr>
                    <w:contextualSpacing/>
                    <w:rPr>
                      <w:sz w:val="28"/>
                      <w:szCs w:val="28"/>
                    </w:rPr>
                  </w:pPr>
                </w:p>
              </w:tc>
              <w:tc>
                <w:tcPr>
                  <w:tcW w:w="992" w:type="dxa"/>
                </w:tcPr>
                <w:p w:rsidR="00AA55D7" w:rsidRPr="00C267BE" w:rsidRDefault="00AA55D7" w:rsidP="00C11171">
                  <w:pPr>
                    <w:contextualSpacing/>
                    <w:rPr>
                      <w:sz w:val="28"/>
                      <w:szCs w:val="28"/>
                    </w:rPr>
                  </w:pPr>
                </w:p>
              </w:tc>
              <w:tc>
                <w:tcPr>
                  <w:tcW w:w="992" w:type="dxa"/>
                </w:tcPr>
                <w:p w:rsidR="00AA55D7" w:rsidRPr="00C267BE" w:rsidRDefault="00AA55D7" w:rsidP="00C11171">
                  <w:pPr>
                    <w:contextualSpacing/>
                    <w:rPr>
                      <w:sz w:val="28"/>
                      <w:szCs w:val="28"/>
                    </w:rPr>
                  </w:pPr>
                </w:p>
              </w:tc>
            </w:tr>
          </w:tbl>
          <w:p w:rsidR="00AA55D7" w:rsidRPr="00C267BE" w:rsidRDefault="00AA55D7" w:rsidP="00C11171">
            <w:pPr>
              <w:contextualSpacing/>
              <w:rPr>
                <w:sz w:val="28"/>
                <w:szCs w:val="28"/>
              </w:rPr>
            </w:pPr>
          </w:p>
          <w:p w:rsidR="00AA55D7" w:rsidRPr="00C267BE" w:rsidRDefault="00AA55D7" w:rsidP="00C11171">
            <w:pPr>
              <w:contextualSpacing/>
              <w:rPr>
                <w:sz w:val="28"/>
                <w:szCs w:val="28"/>
              </w:rPr>
            </w:pPr>
            <w:r w:rsidRPr="00C267BE">
              <w:rPr>
                <w:sz w:val="28"/>
                <w:szCs w:val="28"/>
              </w:rPr>
              <w:t>Работа в группах по созданию общего буклета. Каждая группа выполняет свое задание, оформляет свою страничку буклета. Обучающиеся через выполнение заданий отбирают необходимую информацию и переносят ее в текст и оформление.</w:t>
            </w:r>
          </w:p>
          <w:p w:rsidR="006D17DE" w:rsidRPr="00C267BE" w:rsidRDefault="006D17DE" w:rsidP="00C11171">
            <w:pPr>
              <w:contextualSpacing/>
              <w:rPr>
                <w:sz w:val="28"/>
                <w:szCs w:val="28"/>
              </w:rPr>
            </w:pPr>
          </w:p>
        </w:tc>
      </w:tr>
      <w:tr w:rsidR="006D17DE" w:rsidRPr="00C267BE" w:rsidTr="008E79E8">
        <w:tc>
          <w:tcPr>
            <w:tcW w:w="4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8D75E4" w:rsidP="00C11171">
            <w:pPr>
              <w:contextualSpacing/>
              <w:rPr>
                <w:sz w:val="28"/>
                <w:szCs w:val="28"/>
              </w:rPr>
            </w:pPr>
            <w:r w:rsidRPr="00C267BE">
              <w:rPr>
                <w:sz w:val="28"/>
                <w:szCs w:val="28"/>
              </w:rPr>
              <w:lastRenderedPageBreak/>
              <w:t>4.2</w:t>
            </w:r>
          </w:p>
        </w:tc>
        <w:tc>
          <w:tcPr>
            <w:tcW w:w="1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AA55D7" w:rsidP="00C11171">
            <w:pPr>
              <w:contextualSpacing/>
              <w:rPr>
                <w:sz w:val="28"/>
                <w:szCs w:val="28"/>
              </w:rPr>
            </w:pPr>
            <w:r w:rsidRPr="00C267BE">
              <w:rPr>
                <w:sz w:val="28"/>
                <w:szCs w:val="28"/>
              </w:rPr>
              <w:t>Воспроизведение материала на новом уровне (переформулированные вопросы)</w:t>
            </w:r>
          </w:p>
          <w:p w:rsidR="00086544" w:rsidRPr="00C267BE" w:rsidRDefault="00086544" w:rsidP="00C11171">
            <w:pPr>
              <w:contextualSpacing/>
              <w:rPr>
                <w:sz w:val="28"/>
                <w:szCs w:val="28"/>
              </w:rPr>
            </w:pPr>
            <w:r w:rsidRPr="00C267BE">
              <w:rPr>
                <w:sz w:val="28"/>
                <w:szCs w:val="28"/>
              </w:rPr>
              <w:lastRenderedPageBreak/>
              <w:t>Применение знаний и умений в новой ситуации</w:t>
            </w:r>
          </w:p>
        </w:tc>
        <w:tc>
          <w:tcPr>
            <w:tcW w:w="37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B41025" w:rsidRPr="00C267BE" w:rsidRDefault="00B41025" w:rsidP="00C11171">
            <w:pPr>
              <w:contextualSpacing/>
              <w:rPr>
                <w:sz w:val="28"/>
                <w:szCs w:val="28"/>
              </w:rPr>
            </w:pPr>
            <w:r w:rsidRPr="00C267BE">
              <w:rPr>
                <w:sz w:val="28"/>
                <w:szCs w:val="28"/>
                <w:lang w:val="en-US"/>
              </w:rPr>
              <w:lastRenderedPageBreak/>
              <w:t>STREAM</w:t>
            </w:r>
            <w:r w:rsidRPr="00C267BE">
              <w:rPr>
                <w:sz w:val="28"/>
                <w:szCs w:val="28"/>
              </w:rPr>
              <w:t xml:space="preserve"> – подход (междисциплинарный подход к изучению темы; артефактом в данном случае будет «Великая Отечественная война»</w:t>
            </w:r>
          </w:p>
          <w:p w:rsidR="006D17DE" w:rsidRPr="00C267BE" w:rsidRDefault="00022977" w:rsidP="00C11171">
            <w:pPr>
              <w:contextualSpacing/>
              <w:rPr>
                <w:sz w:val="28"/>
                <w:szCs w:val="28"/>
              </w:rPr>
            </w:pPr>
            <w:r w:rsidRPr="00C267BE">
              <w:rPr>
                <w:sz w:val="28"/>
                <w:szCs w:val="28"/>
              </w:rPr>
              <w:t>Работа с исторической картой</w:t>
            </w:r>
            <w:r w:rsidR="0038304F" w:rsidRPr="00C267BE">
              <w:rPr>
                <w:sz w:val="28"/>
                <w:szCs w:val="28"/>
              </w:rPr>
              <w:t xml:space="preserve"> (соотнесение с данными фильма </w:t>
            </w:r>
            <w:hyperlink r:id="rId6" w:history="1">
              <w:r w:rsidR="0038304F" w:rsidRPr="00C267BE">
                <w:rPr>
                  <w:rStyle w:val="a5"/>
                  <w:sz w:val="28"/>
                  <w:szCs w:val="28"/>
                </w:rPr>
                <w:t>https://youtu.be/Jiw0aoxtc5g</w:t>
              </w:r>
            </w:hyperlink>
            <w:proofErr w:type="gramStart"/>
            <w:r w:rsidR="0038304F" w:rsidRPr="00C267BE">
              <w:rPr>
                <w:sz w:val="28"/>
                <w:szCs w:val="28"/>
              </w:rPr>
              <w:t xml:space="preserve"> )</w:t>
            </w:r>
            <w:proofErr w:type="gramEnd"/>
          </w:p>
          <w:p w:rsidR="00022977" w:rsidRPr="00C267BE" w:rsidRDefault="00022977" w:rsidP="00C11171">
            <w:pPr>
              <w:contextualSpacing/>
              <w:rPr>
                <w:sz w:val="28"/>
                <w:szCs w:val="28"/>
              </w:rPr>
            </w:pPr>
            <w:r w:rsidRPr="00C267BE">
              <w:rPr>
                <w:sz w:val="28"/>
                <w:szCs w:val="28"/>
              </w:rPr>
              <w:t xml:space="preserve">Работа с видеоматериалами </w:t>
            </w:r>
          </w:p>
          <w:p w:rsidR="00022977" w:rsidRPr="00C267BE" w:rsidRDefault="00022977" w:rsidP="00C11171">
            <w:pPr>
              <w:contextualSpacing/>
              <w:rPr>
                <w:sz w:val="28"/>
                <w:szCs w:val="28"/>
              </w:rPr>
            </w:pPr>
            <w:r w:rsidRPr="00C267BE">
              <w:rPr>
                <w:sz w:val="28"/>
                <w:szCs w:val="28"/>
              </w:rPr>
              <w:t>Работа с изобразительной наглядностью</w:t>
            </w:r>
          </w:p>
          <w:p w:rsidR="00022977" w:rsidRPr="00C267BE" w:rsidRDefault="00022977" w:rsidP="00C11171">
            <w:pPr>
              <w:contextualSpacing/>
              <w:rPr>
                <w:sz w:val="28"/>
                <w:szCs w:val="28"/>
              </w:rPr>
            </w:pPr>
            <w:r w:rsidRPr="00C267BE">
              <w:rPr>
                <w:sz w:val="28"/>
                <w:szCs w:val="28"/>
              </w:rPr>
              <w:lastRenderedPageBreak/>
              <w:t>Двухчастный дневник</w:t>
            </w:r>
          </w:p>
          <w:p w:rsidR="00022977" w:rsidRPr="00C267BE" w:rsidRDefault="00022977" w:rsidP="00C11171">
            <w:pPr>
              <w:contextualSpacing/>
              <w:rPr>
                <w:sz w:val="28"/>
                <w:szCs w:val="28"/>
              </w:rPr>
            </w:pPr>
            <w:r w:rsidRPr="00C267BE">
              <w:rPr>
                <w:sz w:val="28"/>
                <w:szCs w:val="28"/>
              </w:rPr>
              <w:t>Стратегия «рамка»</w:t>
            </w:r>
          </w:p>
          <w:p w:rsidR="00022977" w:rsidRPr="00C267BE" w:rsidRDefault="00022977" w:rsidP="00C11171">
            <w:pPr>
              <w:contextualSpacing/>
              <w:rPr>
                <w:sz w:val="28"/>
                <w:szCs w:val="28"/>
              </w:rPr>
            </w:pPr>
            <w:r w:rsidRPr="00C267BE">
              <w:rPr>
                <w:sz w:val="28"/>
                <w:szCs w:val="28"/>
              </w:rPr>
              <w:t>Работа со статистическими материалами</w:t>
            </w:r>
            <w:r w:rsidR="003E1204" w:rsidRPr="00C267BE">
              <w:rPr>
                <w:sz w:val="28"/>
                <w:szCs w:val="28"/>
              </w:rPr>
              <w:t xml:space="preserve"> (кластер)</w:t>
            </w:r>
          </w:p>
        </w:tc>
        <w:tc>
          <w:tcPr>
            <w:tcW w:w="5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lastRenderedPageBreak/>
              <w:t xml:space="preserve">Организует разработанные им  </w:t>
            </w:r>
            <w:proofErr w:type="spellStart"/>
            <w:r w:rsidRPr="00C267BE">
              <w:rPr>
                <w:sz w:val="28"/>
                <w:szCs w:val="28"/>
              </w:rPr>
              <w:t>разноуровневые</w:t>
            </w:r>
            <w:proofErr w:type="spellEnd"/>
            <w:r w:rsidRPr="00C267BE">
              <w:rPr>
                <w:sz w:val="28"/>
                <w:szCs w:val="28"/>
              </w:rPr>
              <w:t xml:space="preserve"> задания для </w:t>
            </w:r>
            <w:proofErr w:type="gramStart"/>
            <w:r w:rsidRPr="00C267BE">
              <w:rPr>
                <w:sz w:val="28"/>
                <w:szCs w:val="28"/>
              </w:rPr>
              <w:t>обучающихся</w:t>
            </w:r>
            <w:proofErr w:type="gramEnd"/>
            <w:r w:rsidRPr="00C267BE">
              <w:rPr>
                <w:sz w:val="28"/>
                <w:szCs w:val="28"/>
              </w:rPr>
              <w:t>:</w:t>
            </w:r>
            <w:r w:rsidR="00C11171">
              <w:rPr>
                <w:sz w:val="28"/>
                <w:szCs w:val="28"/>
              </w:rPr>
              <w:t xml:space="preserve"> </w:t>
            </w:r>
          </w:p>
          <w:p w:rsidR="006D17DE" w:rsidRPr="00C267BE" w:rsidRDefault="006D17DE" w:rsidP="00C11171">
            <w:pPr>
              <w:contextualSpacing/>
              <w:rPr>
                <w:sz w:val="28"/>
                <w:szCs w:val="28"/>
              </w:rPr>
            </w:pPr>
            <w:r w:rsidRPr="00C267BE">
              <w:rPr>
                <w:sz w:val="28"/>
                <w:szCs w:val="28"/>
              </w:rPr>
              <w:t>1 группа – «География войны»: работа с видеоматериалом и исторической картой.</w:t>
            </w:r>
          </w:p>
          <w:p w:rsidR="006D17DE" w:rsidRPr="00C267BE" w:rsidRDefault="006D17DE" w:rsidP="00C11171">
            <w:pPr>
              <w:contextualSpacing/>
              <w:rPr>
                <w:sz w:val="28"/>
                <w:szCs w:val="28"/>
              </w:rPr>
            </w:pPr>
            <w:r w:rsidRPr="00C267BE">
              <w:rPr>
                <w:sz w:val="28"/>
                <w:szCs w:val="28"/>
              </w:rPr>
              <w:t>2 группа –  «Сражения» работа с изобразительной наглядностью.</w:t>
            </w:r>
          </w:p>
          <w:p w:rsidR="006D17DE" w:rsidRPr="00C267BE" w:rsidRDefault="006D17DE" w:rsidP="00C11171">
            <w:pPr>
              <w:contextualSpacing/>
              <w:rPr>
                <w:sz w:val="28"/>
                <w:szCs w:val="28"/>
              </w:rPr>
            </w:pPr>
            <w:r w:rsidRPr="00C267BE">
              <w:rPr>
                <w:sz w:val="28"/>
                <w:szCs w:val="28"/>
              </w:rPr>
              <w:t>3 группа – «Символы» работа с историческими памятниками.</w:t>
            </w:r>
          </w:p>
          <w:p w:rsidR="006D17DE" w:rsidRPr="00C267BE" w:rsidRDefault="006D17DE" w:rsidP="00C11171">
            <w:pPr>
              <w:contextualSpacing/>
              <w:rPr>
                <w:sz w:val="28"/>
                <w:szCs w:val="28"/>
              </w:rPr>
            </w:pPr>
            <w:r w:rsidRPr="00C267BE">
              <w:rPr>
                <w:sz w:val="28"/>
                <w:szCs w:val="28"/>
              </w:rPr>
              <w:t>4 группа – «Подвиг советских людей»: работа по технологии «Двухчастный дневник» на развитие критического мышления.</w:t>
            </w:r>
          </w:p>
          <w:p w:rsidR="006D17DE" w:rsidRPr="00C267BE" w:rsidRDefault="006D17DE" w:rsidP="00C11171">
            <w:pPr>
              <w:contextualSpacing/>
              <w:rPr>
                <w:sz w:val="28"/>
                <w:szCs w:val="28"/>
              </w:rPr>
            </w:pPr>
            <w:r w:rsidRPr="00C267BE">
              <w:rPr>
                <w:sz w:val="28"/>
                <w:szCs w:val="28"/>
              </w:rPr>
              <w:lastRenderedPageBreak/>
              <w:t>5 группа – «Война в цифрах»: работа со статистическими данными.</w:t>
            </w:r>
          </w:p>
          <w:p w:rsidR="006D17DE" w:rsidRDefault="006D17DE" w:rsidP="00C11171">
            <w:pPr>
              <w:contextualSpacing/>
              <w:rPr>
                <w:sz w:val="28"/>
                <w:szCs w:val="28"/>
              </w:rPr>
            </w:pPr>
            <w:r w:rsidRPr="00C267BE">
              <w:rPr>
                <w:sz w:val="28"/>
                <w:szCs w:val="28"/>
              </w:rPr>
              <w:t>6 группа – «Цена и итоги Победы» работают по технологии «Стратегия «Рамка»</w:t>
            </w:r>
          </w:p>
          <w:p w:rsidR="00C11171" w:rsidRPr="00C11171" w:rsidRDefault="00C11171" w:rsidP="00C11171">
            <w:pPr>
              <w:contextualSpacing/>
              <w:rPr>
                <w:b/>
                <w:sz w:val="28"/>
                <w:szCs w:val="28"/>
              </w:rPr>
            </w:pPr>
            <w:r w:rsidRPr="00C11171">
              <w:rPr>
                <w:b/>
                <w:sz w:val="28"/>
                <w:szCs w:val="28"/>
              </w:rPr>
              <w:t>Приложение 2</w:t>
            </w:r>
          </w:p>
          <w:p w:rsidR="006D17DE" w:rsidRPr="00C11171" w:rsidRDefault="006D17DE" w:rsidP="00C11171">
            <w:pPr>
              <w:contextualSpacing/>
              <w:rPr>
                <w:sz w:val="28"/>
                <w:szCs w:val="28"/>
                <w:u w:val="single"/>
              </w:rPr>
            </w:pPr>
            <w:r w:rsidRPr="00C267BE">
              <w:rPr>
                <w:sz w:val="28"/>
                <w:szCs w:val="28"/>
              </w:rPr>
              <w:t xml:space="preserve">Отслеживает выполнение заданий по таблице </w:t>
            </w:r>
            <w:proofErr w:type="spellStart"/>
            <w:r w:rsidRPr="00C267BE">
              <w:rPr>
                <w:sz w:val="28"/>
                <w:szCs w:val="28"/>
                <w:u w:val="single"/>
                <w:lang w:val="en-US"/>
              </w:rPr>
              <w:t>EduScrum</w:t>
            </w:r>
            <w:proofErr w:type="spellEnd"/>
          </w:p>
          <w:p w:rsidR="006D17DE" w:rsidRPr="00C267BE" w:rsidRDefault="006D17DE" w:rsidP="00C11171">
            <w:pPr>
              <w:contextualSpacing/>
              <w:rPr>
                <w:sz w:val="28"/>
                <w:szCs w:val="28"/>
              </w:rPr>
            </w:pPr>
            <w:r w:rsidRPr="00C267BE">
              <w:rPr>
                <w:sz w:val="28"/>
                <w:szCs w:val="28"/>
              </w:rPr>
              <w:t xml:space="preserve">По окончании выполнения работ учитель собирает страницы общего буклета. </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lastRenderedPageBreak/>
              <w:t xml:space="preserve">Работа в группах: </w:t>
            </w:r>
          </w:p>
          <w:p w:rsidR="006D17DE" w:rsidRPr="00C267BE" w:rsidRDefault="006D17DE" w:rsidP="00C11171">
            <w:pPr>
              <w:contextualSpacing/>
              <w:rPr>
                <w:sz w:val="28"/>
                <w:szCs w:val="28"/>
              </w:rPr>
            </w:pPr>
            <w:r w:rsidRPr="00C267BE">
              <w:rPr>
                <w:sz w:val="28"/>
                <w:szCs w:val="28"/>
              </w:rPr>
              <w:t xml:space="preserve">1 группа - «География войны». На карте отмечают основные сражения войны. Для работы  используют видеоролик </w:t>
            </w:r>
            <w:r w:rsidR="009115D9" w:rsidRPr="00C267BE">
              <w:rPr>
                <w:sz w:val="28"/>
                <w:szCs w:val="28"/>
              </w:rPr>
              <w:t xml:space="preserve"> </w:t>
            </w:r>
            <w:hyperlink r:id="rId7" w:history="1">
              <w:r w:rsidR="009115D9" w:rsidRPr="00C267BE">
                <w:rPr>
                  <w:rStyle w:val="a5"/>
                  <w:sz w:val="28"/>
                  <w:szCs w:val="28"/>
                </w:rPr>
                <w:t>https://youtu.be/Jiw0aoxtc5g</w:t>
              </w:r>
            </w:hyperlink>
            <w:r w:rsidR="009115D9" w:rsidRPr="00C267BE">
              <w:rPr>
                <w:sz w:val="28"/>
                <w:szCs w:val="28"/>
              </w:rPr>
              <w:t xml:space="preserve">   </w:t>
            </w:r>
            <w:r w:rsidRPr="00C267BE">
              <w:rPr>
                <w:sz w:val="28"/>
                <w:szCs w:val="28"/>
              </w:rPr>
              <w:t>– соотносят данные видеоматериала с исторической картой.</w:t>
            </w:r>
          </w:p>
          <w:p w:rsidR="006D17DE" w:rsidRPr="00C267BE" w:rsidRDefault="006D17DE" w:rsidP="00C11171">
            <w:pPr>
              <w:contextualSpacing/>
              <w:rPr>
                <w:sz w:val="28"/>
                <w:szCs w:val="28"/>
              </w:rPr>
            </w:pPr>
            <w:r w:rsidRPr="00C267BE">
              <w:rPr>
                <w:sz w:val="28"/>
                <w:szCs w:val="28"/>
              </w:rPr>
              <w:t>2 группа –  «Сражения» изучают плакаты и карикатуры о войне и связывают их с определенными событиями.</w:t>
            </w:r>
          </w:p>
          <w:p w:rsidR="006D17DE" w:rsidRPr="00C267BE" w:rsidRDefault="006D17DE" w:rsidP="00C11171">
            <w:pPr>
              <w:contextualSpacing/>
              <w:rPr>
                <w:sz w:val="28"/>
                <w:szCs w:val="28"/>
              </w:rPr>
            </w:pPr>
            <w:r w:rsidRPr="00C267BE">
              <w:rPr>
                <w:sz w:val="28"/>
                <w:szCs w:val="28"/>
              </w:rPr>
              <w:t xml:space="preserve">3 группа – «Символы» изучают 4 </w:t>
            </w:r>
            <w:r w:rsidRPr="00C267BE">
              <w:rPr>
                <w:sz w:val="28"/>
                <w:szCs w:val="28"/>
              </w:rPr>
              <w:lastRenderedPageBreak/>
              <w:t>памятника Вучетича и поясняют каждый из них.</w:t>
            </w:r>
          </w:p>
          <w:p w:rsidR="006D17DE" w:rsidRPr="00C267BE" w:rsidRDefault="006D17DE" w:rsidP="00C11171">
            <w:pPr>
              <w:contextualSpacing/>
              <w:rPr>
                <w:sz w:val="28"/>
                <w:szCs w:val="28"/>
              </w:rPr>
            </w:pPr>
            <w:r w:rsidRPr="00C267BE">
              <w:rPr>
                <w:sz w:val="28"/>
                <w:szCs w:val="28"/>
              </w:rPr>
              <w:t>4 группа – «Подвиг советских людей» работа с отрывками из стихов и пояснениями о подвигах людей</w:t>
            </w:r>
          </w:p>
          <w:p w:rsidR="006D17DE" w:rsidRPr="00C267BE" w:rsidRDefault="006D17DE" w:rsidP="00C11171">
            <w:pPr>
              <w:contextualSpacing/>
              <w:rPr>
                <w:sz w:val="28"/>
                <w:szCs w:val="28"/>
              </w:rPr>
            </w:pPr>
            <w:r w:rsidRPr="00C267BE">
              <w:rPr>
                <w:sz w:val="28"/>
                <w:szCs w:val="28"/>
              </w:rPr>
              <w:t>5 группа – «Война в цифрах»: выписывают статистические данные по войне.</w:t>
            </w:r>
          </w:p>
          <w:p w:rsidR="006D17DE" w:rsidRPr="00C267BE" w:rsidRDefault="006D17DE" w:rsidP="00C11171">
            <w:pPr>
              <w:contextualSpacing/>
              <w:rPr>
                <w:sz w:val="28"/>
                <w:szCs w:val="28"/>
              </w:rPr>
            </w:pPr>
            <w:r w:rsidRPr="00C267BE">
              <w:rPr>
                <w:sz w:val="28"/>
                <w:szCs w:val="28"/>
              </w:rPr>
              <w:t>6 группа – «Итоги Победы» составляют рассказ из предложенных иллюстраций об итогах и цене Победы.</w:t>
            </w:r>
          </w:p>
          <w:p w:rsidR="006D17DE" w:rsidRPr="00C267BE" w:rsidRDefault="006D17DE" w:rsidP="00C11171">
            <w:pPr>
              <w:contextualSpacing/>
              <w:rPr>
                <w:sz w:val="28"/>
                <w:szCs w:val="28"/>
                <w:u w:val="single"/>
              </w:rPr>
            </w:pPr>
            <w:r w:rsidRPr="00C267BE">
              <w:rPr>
                <w:sz w:val="28"/>
                <w:szCs w:val="28"/>
                <w:u w:val="single"/>
              </w:rPr>
              <w:t xml:space="preserve">Отмечают выполнение заданий в таблице </w:t>
            </w:r>
            <w:proofErr w:type="spellStart"/>
            <w:r w:rsidRPr="00C267BE">
              <w:rPr>
                <w:sz w:val="28"/>
                <w:szCs w:val="28"/>
                <w:u w:val="single"/>
                <w:lang w:val="en-US"/>
              </w:rPr>
              <w:t>EduScrum</w:t>
            </w:r>
            <w:proofErr w:type="spellEnd"/>
            <w:r w:rsidRPr="00C267BE">
              <w:rPr>
                <w:sz w:val="28"/>
                <w:szCs w:val="28"/>
                <w:u w:val="single"/>
              </w:rPr>
              <w:t>.</w:t>
            </w:r>
          </w:p>
          <w:p w:rsidR="006D17DE" w:rsidRPr="00C267BE" w:rsidRDefault="006D17DE" w:rsidP="00C11171">
            <w:pPr>
              <w:contextualSpacing/>
              <w:rPr>
                <w:sz w:val="28"/>
                <w:szCs w:val="28"/>
              </w:rPr>
            </w:pPr>
            <w:r w:rsidRPr="00C267BE">
              <w:rPr>
                <w:sz w:val="28"/>
                <w:szCs w:val="28"/>
              </w:rPr>
              <w:t>После выполнения заданий сдают свои страницы общего буклета учителю.</w:t>
            </w:r>
          </w:p>
        </w:tc>
      </w:tr>
      <w:tr w:rsidR="006D17DE" w:rsidRPr="00C267BE" w:rsidTr="008E79E8">
        <w:tc>
          <w:tcPr>
            <w:tcW w:w="4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8D75E4" w:rsidP="00C11171">
            <w:pPr>
              <w:contextualSpacing/>
              <w:rPr>
                <w:sz w:val="28"/>
                <w:szCs w:val="28"/>
              </w:rPr>
            </w:pPr>
            <w:r w:rsidRPr="00C267BE">
              <w:rPr>
                <w:sz w:val="28"/>
                <w:szCs w:val="28"/>
              </w:rPr>
              <w:lastRenderedPageBreak/>
              <w:t>4.3</w:t>
            </w:r>
          </w:p>
        </w:tc>
        <w:tc>
          <w:tcPr>
            <w:tcW w:w="1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022977" w:rsidRPr="00C267BE" w:rsidRDefault="006D17DE" w:rsidP="00C11171">
            <w:pPr>
              <w:contextualSpacing/>
              <w:rPr>
                <w:sz w:val="28"/>
                <w:szCs w:val="28"/>
              </w:rPr>
            </w:pPr>
            <w:r w:rsidRPr="00C267BE">
              <w:rPr>
                <w:sz w:val="28"/>
                <w:szCs w:val="28"/>
              </w:rPr>
              <w:t>Физкультминутка</w:t>
            </w:r>
          </w:p>
          <w:p w:rsidR="006D17DE" w:rsidRPr="00C267BE" w:rsidRDefault="00022977" w:rsidP="00C11171">
            <w:pPr>
              <w:contextualSpacing/>
              <w:rPr>
                <w:sz w:val="28"/>
                <w:szCs w:val="28"/>
              </w:rPr>
            </w:pPr>
            <w:r w:rsidRPr="00C267BE">
              <w:rPr>
                <w:sz w:val="28"/>
                <w:szCs w:val="28"/>
              </w:rPr>
              <w:t xml:space="preserve">Применение знаний и умений в новой </w:t>
            </w:r>
            <w:r w:rsidRPr="00C267BE">
              <w:rPr>
                <w:sz w:val="28"/>
                <w:szCs w:val="28"/>
              </w:rPr>
              <w:lastRenderedPageBreak/>
              <w:t>ситуации</w:t>
            </w:r>
            <w:r w:rsidR="006D17DE" w:rsidRPr="00C267BE">
              <w:rPr>
                <w:sz w:val="28"/>
                <w:szCs w:val="28"/>
              </w:rPr>
              <w:t xml:space="preserve"> </w:t>
            </w:r>
          </w:p>
        </w:tc>
        <w:tc>
          <w:tcPr>
            <w:tcW w:w="37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lastRenderedPageBreak/>
              <w:t>Технология «Двухрядный круглый стол»</w:t>
            </w:r>
          </w:p>
          <w:p w:rsidR="006D17DE" w:rsidRPr="00C267BE" w:rsidRDefault="006D17DE" w:rsidP="00C11171">
            <w:pPr>
              <w:contextualSpacing/>
              <w:rPr>
                <w:sz w:val="28"/>
                <w:szCs w:val="28"/>
              </w:rPr>
            </w:pPr>
            <w:r w:rsidRPr="00C267BE">
              <w:rPr>
                <w:sz w:val="28"/>
                <w:szCs w:val="28"/>
              </w:rPr>
              <w:t xml:space="preserve">Элементы </w:t>
            </w:r>
            <w:r w:rsidRPr="00C267BE">
              <w:rPr>
                <w:sz w:val="28"/>
                <w:szCs w:val="28"/>
                <w:lang w:val="en-US"/>
              </w:rPr>
              <w:t>CLIL</w:t>
            </w:r>
            <w:r w:rsidRPr="00C267BE">
              <w:rPr>
                <w:sz w:val="28"/>
                <w:szCs w:val="28"/>
              </w:rPr>
              <w:t>- подхода</w:t>
            </w:r>
            <w:r w:rsidR="00E600E3" w:rsidRPr="00C267BE">
              <w:rPr>
                <w:sz w:val="28"/>
                <w:szCs w:val="28"/>
              </w:rPr>
              <w:t xml:space="preserve"> (применение английского языка в общении)</w:t>
            </w:r>
          </w:p>
        </w:tc>
        <w:tc>
          <w:tcPr>
            <w:tcW w:w="5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t xml:space="preserve">Учитель предлагает обучающимся пройтись по классу и посмотреть выставку Уголка Боевой славы: имена </w:t>
            </w:r>
            <w:proofErr w:type="spellStart"/>
            <w:r w:rsidRPr="00C267BE">
              <w:rPr>
                <w:sz w:val="28"/>
                <w:szCs w:val="28"/>
              </w:rPr>
              <w:t>героев-павловчан</w:t>
            </w:r>
            <w:proofErr w:type="spellEnd"/>
            <w:r w:rsidRPr="00C267BE">
              <w:rPr>
                <w:sz w:val="28"/>
                <w:szCs w:val="28"/>
              </w:rPr>
              <w:t xml:space="preserve">, фотографии памятников Великой Отечественной войны в г. Павлово, информацию о вкладе </w:t>
            </w:r>
            <w:proofErr w:type="spellStart"/>
            <w:r w:rsidRPr="00C267BE">
              <w:rPr>
                <w:sz w:val="28"/>
                <w:szCs w:val="28"/>
              </w:rPr>
              <w:t>павловчан</w:t>
            </w:r>
            <w:proofErr w:type="spellEnd"/>
            <w:r w:rsidRPr="00C267BE">
              <w:rPr>
                <w:sz w:val="28"/>
                <w:szCs w:val="28"/>
              </w:rPr>
              <w:t xml:space="preserve"> в Великое дело Победы, а также Парту Героя В.И. Фадеева. Затем организует двухрядный круг (внутренний круг-не </w:t>
            </w:r>
            <w:r w:rsidRPr="00C267BE">
              <w:rPr>
                <w:sz w:val="28"/>
                <w:szCs w:val="28"/>
              </w:rPr>
              <w:lastRenderedPageBreak/>
              <w:t xml:space="preserve">подвижный, внешний круг – подвижный). Тема обсуждения: «Представьте, что в наш город приехал иностранный турист, который интересуется историей Великой Отечественной войны. О каком вкладе г. Павлово или </w:t>
            </w:r>
            <w:proofErr w:type="spellStart"/>
            <w:r w:rsidRPr="00C267BE">
              <w:rPr>
                <w:sz w:val="28"/>
                <w:szCs w:val="28"/>
              </w:rPr>
              <w:t>павловчан</w:t>
            </w:r>
            <w:proofErr w:type="spellEnd"/>
            <w:r w:rsidRPr="00C267BE">
              <w:rPr>
                <w:sz w:val="28"/>
                <w:szCs w:val="28"/>
              </w:rPr>
              <w:t xml:space="preserve"> вы бы ему рассказали или показали?» При обсуждении рекомендуется </w:t>
            </w:r>
            <w:r w:rsidRPr="00C267BE">
              <w:rPr>
                <w:sz w:val="28"/>
                <w:szCs w:val="28"/>
                <w:u w:val="single"/>
              </w:rPr>
              <w:t>использовать слова и предложения на английском языке.</w:t>
            </w:r>
            <w:r w:rsidRPr="00C267BE">
              <w:rPr>
                <w:sz w:val="28"/>
                <w:szCs w:val="28"/>
              </w:rPr>
              <w:t xml:space="preserve"> </w:t>
            </w:r>
          </w:p>
          <w:p w:rsidR="006D17DE" w:rsidRPr="00C267BE" w:rsidRDefault="006D17DE" w:rsidP="00C11171">
            <w:pPr>
              <w:contextualSpacing/>
              <w:rPr>
                <w:sz w:val="28"/>
                <w:szCs w:val="28"/>
              </w:rPr>
            </w:pPr>
            <w:r w:rsidRPr="00C267BE">
              <w:rPr>
                <w:sz w:val="28"/>
                <w:szCs w:val="28"/>
              </w:rPr>
              <w:t>Пока обучающиеся обсуждают в круге вопрос, учитель настраивает документ-камеру, систематизирует и структурирует общий буклет.</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lastRenderedPageBreak/>
              <w:t xml:space="preserve">Обучающиеся изучают экспозицию Уголка Боевой Славы, свободно перемещаются по классу. </w:t>
            </w:r>
          </w:p>
          <w:p w:rsidR="006D17DE" w:rsidRPr="00C267BE" w:rsidRDefault="006D17DE" w:rsidP="00C11171">
            <w:pPr>
              <w:contextualSpacing/>
              <w:rPr>
                <w:sz w:val="28"/>
                <w:szCs w:val="28"/>
                <w:u w:val="single"/>
              </w:rPr>
            </w:pPr>
            <w:r w:rsidRPr="00C267BE">
              <w:rPr>
                <w:sz w:val="28"/>
                <w:szCs w:val="28"/>
              </w:rPr>
              <w:t xml:space="preserve">Затем встают в двухрядный круг и обсуждают заданный им вопрос: «Представьте, что в наш город приехал иностранный турист, который интересуется историей Великой Отечественной войны. О </w:t>
            </w:r>
            <w:r w:rsidRPr="00C267BE">
              <w:rPr>
                <w:sz w:val="28"/>
                <w:szCs w:val="28"/>
              </w:rPr>
              <w:lastRenderedPageBreak/>
              <w:t xml:space="preserve">каком вкладе г. Павлово или </w:t>
            </w:r>
            <w:proofErr w:type="spellStart"/>
            <w:r w:rsidRPr="00C267BE">
              <w:rPr>
                <w:sz w:val="28"/>
                <w:szCs w:val="28"/>
              </w:rPr>
              <w:t>павловчан</w:t>
            </w:r>
            <w:proofErr w:type="spellEnd"/>
            <w:r w:rsidRPr="00C267BE">
              <w:rPr>
                <w:sz w:val="28"/>
                <w:szCs w:val="28"/>
              </w:rPr>
              <w:t xml:space="preserve"> вы бы ему рассказали или показали?» </w:t>
            </w:r>
            <w:r w:rsidRPr="00C267BE">
              <w:rPr>
                <w:sz w:val="28"/>
                <w:szCs w:val="28"/>
                <w:u w:val="single"/>
              </w:rPr>
              <w:t>При обсуждении строят рассказ с использованием английского языка.</w:t>
            </w:r>
          </w:p>
          <w:p w:rsidR="006D17DE" w:rsidRPr="00C267BE" w:rsidRDefault="006D17DE" w:rsidP="00C11171">
            <w:pPr>
              <w:contextualSpacing/>
              <w:rPr>
                <w:sz w:val="28"/>
                <w:szCs w:val="28"/>
              </w:rPr>
            </w:pPr>
          </w:p>
        </w:tc>
      </w:tr>
      <w:tr w:rsidR="006D17DE" w:rsidRPr="00C267BE" w:rsidTr="008E79E8">
        <w:tc>
          <w:tcPr>
            <w:tcW w:w="4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8D75E4" w:rsidP="00C11171">
            <w:pPr>
              <w:contextualSpacing/>
              <w:rPr>
                <w:sz w:val="28"/>
                <w:szCs w:val="28"/>
              </w:rPr>
            </w:pPr>
            <w:r w:rsidRPr="00C267BE">
              <w:rPr>
                <w:sz w:val="28"/>
                <w:szCs w:val="28"/>
              </w:rPr>
              <w:lastRenderedPageBreak/>
              <w:t>4.4</w:t>
            </w:r>
          </w:p>
        </w:tc>
        <w:tc>
          <w:tcPr>
            <w:tcW w:w="1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F2729F" w:rsidP="00C11171">
            <w:pPr>
              <w:contextualSpacing/>
              <w:rPr>
                <w:sz w:val="28"/>
                <w:szCs w:val="28"/>
              </w:rPr>
            </w:pPr>
            <w:r w:rsidRPr="00C267BE">
              <w:rPr>
                <w:sz w:val="28"/>
                <w:szCs w:val="28"/>
              </w:rPr>
              <w:t>Анализ итогов и содержание работы, формирование выводов</w:t>
            </w:r>
          </w:p>
        </w:tc>
        <w:tc>
          <w:tcPr>
            <w:tcW w:w="37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E600E3" w:rsidP="00C11171">
            <w:pPr>
              <w:contextualSpacing/>
              <w:rPr>
                <w:sz w:val="28"/>
                <w:szCs w:val="28"/>
              </w:rPr>
            </w:pPr>
            <w:r w:rsidRPr="00C267BE">
              <w:rPr>
                <w:sz w:val="28"/>
                <w:szCs w:val="28"/>
              </w:rPr>
              <w:t>Презентация проектной деятельности</w:t>
            </w:r>
          </w:p>
        </w:tc>
        <w:tc>
          <w:tcPr>
            <w:tcW w:w="5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t>Учитель отображает работы групп на экране, приглашает спикеров от групп для защиты и представления итогов работы.</w:t>
            </w:r>
          </w:p>
          <w:p w:rsidR="006D17DE" w:rsidRPr="00C267BE" w:rsidRDefault="006D17DE" w:rsidP="00C11171">
            <w:pPr>
              <w:contextualSpacing/>
              <w:rPr>
                <w:sz w:val="28"/>
                <w:szCs w:val="28"/>
              </w:rPr>
            </w:pP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t>Обучающиеся представляют кратко итоги работы в группе, демонстрируют и поясняют свой продукт – страницу общего буклета. Обмениваются мнениями.</w:t>
            </w:r>
          </w:p>
          <w:p w:rsidR="006D17DE" w:rsidRPr="00C267BE" w:rsidRDefault="006D17DE" w:rsidP="00C11171">
            <w:pPr>
              <w:contextualSpacing/>
              <w:rPr>
                <w:sz w:val="28"/>
                <w:szCs w:val="28"/>
              </w:rPr>
            </w:pPr>
          </w:p>
        </w:tc>
      </w:tr>
      <w:tr w:rsidR="006D17DE" w:rsidRPr="00C267BE" w:rsidTr="008E79E8">
        <w:tc>
          <w:tcPr>
            <w:tcW w:w="4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8D75E4" w:rsidP="00C11171">
            <w:pPr>
              <w:contextualSpacing/>
              <w:rPr>
                <w:sz w:val="28"/>
                <w:szCs w:val="28"/>
              </w:rPr>
            </w:pPr>
            <w:r w:rsidRPr="00C267BE">
              <w:rPr>
                <w:sz w:val="28"/>
                <w:szCs w:val="28"/>
              </w:rPr>
              <w:t>5</w:t>
            </w:r>
          </w:p>
        </w:tc>
        <w:tc>
          <w:tcPr>
            <w:tcW w:w="1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086544" w:rsidP="00C11171">
            <w:pPr>
              <w:contextualSpacing/>
              <w:rPr>
                <w:sz w:val="28"/>
                <w:szCs w:val="28"/>
              </w:rPr>
            </w:pPr>
            <w:r w:rsidRPr="00C267BE">
              <w:rPr>
                <w:sz w:val="28"/>
                <w:szCs w:val="28"/>
              </w:rPr>
              <w:t xml:space="preserve">Контроль </w:t>
            </w:r>
            <w:r w:rsidRPr="00C267BE">
              <w:rPr>
                <w:sz w:val="28"/>
                <w:szCs w:val="28"/>
              </w:rPr>
              <w:lastRenderedPageBreak/>
              <w:t>усвоения материала и коррекция ошибок</w:t>
            </w:r>
          </w:p>
        </w:tc>
        <w:tc>
          <w:tcPr>
            <w:tcW w:w="37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lang w:val="en-US"/>
              </w:rPr>
              <w:lastRenderedPageBreak/>
              <w:t>BYOD</w:t>
            </w:r>
            <w:r w:rsidR="00E600E3" w:rsidRPr="00C267BE">
              <w:rPr>
                <w:sz w:val="28"/>
                <w:szCs w:val="28"/>
              </w:rPr>
              <w:t xml:space="preserve"> (использование собственных гаджетов)</w:t>
            </w:r>
          </w:p>
          <w:p w:rsidR="004F792D" w:rsidRPr="00C267BE" w:rsidRDefault="004F792D" w:rsidP="00C11171">
            <w:pPr>
              <w:contextualSpacing/>
              <w:rPr>
                <w:sz w:val="28"/>
                <w:szCs w:val="28"/>
              </w:rPr>
            </w:pPr>
            <w:r w:rsidRPr="00C267BE">
              <w:rPr>
                <w:sz w:val="28"/>
                <w:szCs w:val="28"/>
              </w:rPr>
              <w:lastRenderedPageBreak/>
              <w:t>Онлайн-тест на персональном сайте учителя</w:t>
            </w:r>
            <w:r w:rsidR="00362034" w:rsidRPr="00C267BE">
              <w:rPr>
                <w:sz w:val="28"/>
                <w:szCs w:val="28"/>
              </w:rPr>
              <w:t xml:space="preserve"> </w:t>
            </w:r>
            <w:hyperlink r:id="rId8" w:history="1">
              <w:r w:rsidR="00362034" w:rsidRPr="00C267BE">
                <w:rPr>
                  <w:rStyle w:val="a5"/>
                  <w:sz w:val="28"/>
                  <w:szCs w:val="28"/>
                </w:rPr>
                <w:t>http://schoolteacher.moy.su/tests/0-16-0</w:t>
              </w:r>
            </w:hyperlink>
            <w:r w:rsidR="00362034" w:rsidRPr="00C267BE">
              <w:rPr>
                <w:sz w:val="28"/>
                <w:szCs w:val="28"/>
              </w:rPr>
              <w:t xml:space="preserve"> </w:t>
            </w:r>
          </w:p>
        </w:tc>
        <w:tc>
          <w:tcPr>
            <w:tcW w:w="5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lastRenderedPageBreak/>
              <w:t xml:space="preserve">Учитель предлагает обучающимся выполнить онлайн-тест и проверить свои </w:t>
            </w:r>
            <w:r w:rsidRPr="00C267BE">
              <w:rPr>
                <w:sz w:val="28"/>
                <w:szCs w:val="28"/>
              </w:rPr>
              <w:lastRenderedPageBreak/>
              <w:t>знания по истории Великой Отечественной войны</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lastRenderedPageBreak/>
              <w:t xml:space="preserve">Обучающиеся выполняют онлайн-тест с персонального сайта учителя </w:t>
            </w:r>
            <w:r w:rsidRPr="00C267BE">
              <w:rPr>
                <w:sz w:val="28"/>
                <w:szCs w:val="28"/>
              </w:rPr>
              <w:lastRenderedPageBreak/>
              <w:t>со своего гаджета индивидуально, анализируют и проговаривают свои результаты.</w:t>
            </w:r>
          </w:p>
        </w:tc>
      </w:tr>
      <w:tr w:rsidR="006D17DE" w:rsidRPr="00C267BE" w:rsidTr="008E79E8">
        <w:tc>
          <w:tcPr>
            <w:tcW w:w="4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8D75E4" w:rsidP="00C11171">
            <w:pPr>
              <w:contextualSpacing/>
              <w:rPr>
                <w:sz w:val="28"/>
                <w:szCs w:val="28"/>
              </w:rPr>
            </w:pPr>
            <w:r w:rsidRPr="00C267BE">
              <w:rPr>
                <w:sz w:val="28"/>
                <w:szCs w:val="28"/>
              </w:rPr>
              <w:lastRenderedPageBreak/>
              <w:t>6</w:t>
            </w:r>
          </w:p>
        </w:tc>
        <w:tc>
          <w:tcPr>
            <w:tcW w:w="1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086544" w:rsidP="00C11171">
            <w:pPr>
              <w:contextualSpacing/>
              <w:rPr>
                <w:sz w:val="28"/>
                <w:szCs w:val="28"/>
              </w:rPr>
            </w:pPr>
            <w:r w:rsidRPr="00C267BE">
              <w:rPr>
                <w:sz w:val="28"/>
                <w:szCs w:val="28"/>
              </w:rPr>
              <w:t>Рефлексия</w:t>
            </w:r>
          </w:p>
        </w:tc>
        <w:tc>
          <w:tcPr>
            <w:tcW w:w="37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E600E3" w:rsidP="00C11171">
            <w:pPr>
              <w:contextualSpacing/>
              <w:rPr>
                <w:sz w:val="28"/>
                <w:szCs w:val="28"/>
              </w:rPr>
            </w:pPr>
            <w:r w:rsidRPr="00C267BE">
              <w:rPr>
                <w:sz w:val="28"/>
                <w:szCs w:val="28"/>
              </w:rPr>
              <w:t xml:space="preserve">Создание облака слов </w:t>
            </w:r>
            <w:hyperlink r:id="rId9" w:history="1">
              <w:r w:rsidRPr="00C267BE">
                <w:rPr>
                  <w:rStyle w:val="a5"/>
                  <w:sz w:val="28"/>
                  <w:szCs w:val="28"/>
                </w:rPr>
                <w:t>https://wordscloud.pythonanywhere.com/</w:t>
              </w:r>
            </w:hyperlink>
            <w:r w:rsidRPr="00C267BE">
              <w:rPr>
                <w:sz w:val="28"/>
                <w:szCs w:val="28"/>
              </w:rPr>
              <w:t xml:space="preserve"> </w:t>
            </w:r>
          </w:p>
          <w:p w:rsidR="00E600E3" w:rsidRPr="00C267BE" w:rsidRDefault="00E600E3" w:rsidP="00C11171">
            <w:pPr>
              <w:contextualSpacing/>
              <w:rPr>
                <w:sz w:val="28"/>
                <w:szCs w:val="28"/>
              </w:rPr>
            </w:pPr>
            <w:r w:rsidRPr="00C267BE">
              <w:rPr>
                <w:sz w:val="28"/>
                <w:szCs w:val="28"/>
              </w:rPr>
              <w:t>Просмотр видеоролика проекта «Жить»</w:t>
            </w:r>
            <w:r w:rsidR="008E79E8" w:rsidRPr="00C267BE">
              <w:rPr>
                <w:sz w:val="28"/>
                <w:szCs w:val="28"/>
              </w:rPr>
              <w:t xml:space="preserve"> - «Пусть это будет не зря» </w:t>
            </w:r>
            <w:hyperlink r:id="rId10" w:history="1">
              <w:r w:rsidR="008E79E8" w:rsidRPr="00C267BE">
                <w:rPr>
                  <w:rStyle w:val="a5"/>
                  <w:sz w:val="28"/>
                  <w:szCs w:val="28"/>
                </w:rPr>
                <w:t>https://youtu.be/mKvnbVw1P5Y</w:t>
              </w:r>
            </w:hyperlink>
            <w:r w:rsidR="008E79E8" w:rsidRPr="00C267BE">
              <w:rPr>
                <w:sz w:val="28"/>
                <w:szCs w:val="28"/>
              </w:rPr>
              <w:t xml:space="preserve"> </w:t>
            </w:r>
          </w:p>
        </w:tc>
        <w:tc>
          <w:tcPr>
            <w:tcW w:w="5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t xml:space="preserve">Учитель задает вопрос: Как мы смогли создать в короткое время такой информативный и красочный буклет? </w:t>
            </w:r>
          </w:p>
          <w:p w:rsidR="006D17DE" w:rsidRPr="00C267BE" w:rsidRDefault="006D17DE" w:rsidP="00C11171">
            <w:pPr>
              <w:contextualSpacing/>
              <w:rPr>
                <w:sz w:val="28"/>
                <w:szCs w:val="28"/>
              </w:rPr>
            </w:pPr>
            <w:r w:rsidRPr="00C267BE">
              <w:rPr>
                <w:sz w:val="28"/>
                <w:szCs w:val="28"/>
              </w:rPr>
              <w:t>Сравнивает работу на уроке с подвигом советского народа – это было общее дело.</w:t>
            </w:r>
          </w:p>
          <w:p w:rsidR="006D17DE" w:rsidRPr="00C267BE" w:rsidRDefault="006D17DE" w:rsidP="00C11171">
            <w:pPr>
              <w:contextualSpacing/>
              <w:rPr>
                <w:sz w:val="28"/>
                <w:szCs w:val="28"/>
              </w:rPr>
            </w:pPr>
            <w:r w:rsidRPr="00C267BE">
              <w:rPr>
                <w:sz w:val="28"/>
                <w:szCs w:val="28"/>
              </w:rPr>
              <w:t>Учитель задает вопрос: сегодня вы работали в роли разных профессий, изучали войну с точки зрения различных наук. Какие науки вам пригодились? Как эти знания вам пригодятся в будущей жизни и профессии?</w:t>
            </w:r>
          </w:p>
          <w:p w:rsidR="006D17DE" w:rsidRPr="00C267BE" w:rsidRDefault="006D17DE" w:rsidP="00C11171">
            <w:pPr>
              <w:contextualSpacing/>
              <w:rPr>
                <w:sz w:val="28"/>
                <w:szCs w:val="28"/>
              </w:rPr>
            </w:pPr>
            <w:r w:rsidRPr="00C267BE">
              <w:rPr>
                <w:sz w:val="28"/>
                <w:szCs w:val="28"/>
              </w:rPr>
              <w:t>Учитель предлагает посмотреть ролик</w:t>
            </w:r>
            <w:r w:rsidR="008E79E8" w:rsidRPr="00C267BE">
              <w:rPr>
                <w:sz w:val="28"/>
                <w:szCs w:val="28"/>
              </w:rPr>
              <w:t xml:space="preserve"> «Пусть это будет не зря» от </w:t>
            </w:r>
            <w:r w:rsidRPr="00C267BE">
              <w:rPr>
                <w:sz w:val="28"/>
                <w:szCs w:val="28"/>
              </w:rPr>
              <w:t xml:space="preserve"> проекта «Жить» и ответить на вопрос: Как этот ролик связан с сегодняшним уроком? Какую фразу из ролика можно применить к нашей сегодняшней деятельности?</w:t>
            </w:r>
          </w:p>
          <w:p w:rsidR="006D17DE" w:rsidRDefault="006D17DE" w:rsidP="00C11171">
            <w:pPr>
              <w:contextualSpacing/>
              <w:rPr>
                <w:sz w:val="28"/>
                <w:szCs w:val="28"/>
              </w:rPr>
            </w:pPr>
            <w:r w:rsidRPr="00C267BE">
              <w:rPr>
                <w:sz w:val="28"/>
                <w:szCs w:val="28"/>
              </w:rPr>
              <w:t xml:space="preserve">Создаем облако слов на тему слова-ассоциации по теме «Великая Отечественная война» </w:t>
            </w:r>
            <w:hyperlink r:id="rId11" w:history="1">
              <w:r w:rsidRPr="00C267BE">
                <w:rPr>
                  <w:rStyle w:val="a5"/>
                  <w:sz w:val="28"/>
                  <w:szCs w:val="28"/>
                </w:rPr>
                <w:t>https://wordscloud.pythonanywhere.com/</w:t>
              </w:r>
            </w:hyperlink>
            <w:r w:rsidRPr="00C267BE">
              <w:rPr>
                <w:sz w:val="28"/>
                <w:szCs w:val="28"/>
              </w:rPr>
              <w:t xml:space="preserve"> </w:t>
            </w:r>
          </w:p>
          <w:p w:rsidR="001323C4" w:rsidRPr="001323C4" w:rsidRDefault="001323C4" w:rsidP="00C11171">
            <w:pPr>
              <w:contextualSpacing/>
              <w:rPr>
                <w:b/>
                <w:sz w:val="28"/>
                <w:szCs w:val="28"/>
              </w:rPr>
            </w:pPr>
            <w:r w:rsidRPr="001323C4">
              <w:rPr>
                <w:b/>
                <w:sz w:val="28"/>
                <w:szCs w:val="28"/>
              </w:rPr>
              <w:t>Приложение 3</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lastRenderedPageBreak/>
              <w:t>Предполагаемый ответ учителю: совместными силами и знаниями мы смогли создать общий буклет.</w:t>
            </w:r>
          </w:p>
          <w:p w:rsidR="006D17DE" w:rsidRPr="00C267BE" w:rsidRDefault="006D17DE" w:rsidP="00C11171">
            <w:pPr>
              <w:contextualSpacing/>
              <w:rPr>
                <w:sz w:val="28"/>
                <w:szCs w:val="28"/>
              </w:rPr>
            </w:pPr>
            <w:r w:rsidRPr="00C267BE">
              <w:rPr>
                <w:sz w:val="28"/>
                <w:szCs w:val="28"/>
              </w:rPr>
              <w:t>Обучающиеся отвечают на вопрос учителя и отмечают, что они использовали знания математики, литературы, английского языка, искусства, географии, обществознания, русского языка, истории. Объясняют роль этих наук и приобретенных знаний в будущей профессии и жизни.</w:t>
            </w:r>
          </w:p>
          <w:p w:rsidR="006D17DE" w:rsidRPr="00C267BE" w:rsidRDefault="006D17DE" w:rsidP="00C11171">
            <w:pPr>
              <w:contextualSpacing/>
              <w:rPr>
                <w:sz w:val="28"/>
                <w:szCs w:val="28"/>
              </w:rPr>
            </w:pPr>
          </w:p>
          <w:p w:rsidR="006D17DE" w:rsidRPr="00C267BE" w:rsidRDefault="006D17DE" w:rsidP="00C11171">
            <w:pPr>
              <w:contextualSpacing/>
              <w:rPr>
                <w:sz w:val="28"/>
                <w:szCs w:val="28"/>
              </w:rPr>
            </w:pPr>
          </w:p>
          <w:p w:rsidR="006D17DE" w:rsidRPr="00C267BE" w:rsidRDefault="006D17DE" w:rsidP="00C11171">
            <w:pPr>
              <w:contextualSpacing/>
              <w:rPr>
                <w:sz w:val="28"/>
                <w:szCs w:val="28"/>
              </w:rPr>
            </w:pPr>
          </w:p>
          <w:p w:rsidR="006D17DE" w:rsidRPr="00C267BE" w:rsidRDefault="006D17DE" w:rsidP="00C11171">
            <w:pPr>
              <w:contextualSpacing/>
              <w:rPr>
                <w:sz w:val="28"/>
                <w:szCs w:val="28"/>
              </w:rPr>
            </w:pPr>
            <w:r w:rsidRPr="00C267BE">
              <w:rPr>
                <w:sz w:val="28"/>
                <w:szCs w:val="28"/>
              </w:rPr>
              <w:t>Обучающиеся просматривают видеоролик и отвечают на вопросы учителя.</w:t>
            </w:r>
          </w:p>
        </w:tc>
      </w:tr>
      <w:tr w:rsidR="006D17DE" w:rsidRPr="00C267BE" w:rsidTr="008E79E8">
        <w:tc>
          <w:tcPr>
            <w:tcW w:w="4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8D75E4" w:rsidP="00C11171">
            <w:pPr>
              <w:contextualSpacing/>
              <w:rPr>
                <w:sz w:val="28"/>
                <w:szCs w:val="28"/>
              </w:rPr>
            </w:pPr>
            <w:r w:rsidRPr="00C267BE">
              <w:rPr>
                <w:sz w:val="28"/>
                <w:szCs w:val="28"/>
              </w:rPr>
              <w:lastRenderedPageBreak/>
              <w:t>7</w:t>
            </w:r>
          </w:p>
        </w:tc>
        <w:tc>
          <w:tcPr>
            <w:tcW w:w="11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r w:rsidRPr="00C267BE">
              <w:rPr>
                <w:sz w:val="28"/>
                <w:szCs w:val="28"/>
              </w:rPr>
              <w:t>Домашнее задание</w:t>
            </w:r>
          </w:p>
        </w:tc>
        <w:tc>
          <w:tcPr>
            <w:tcW w:w="37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8E79E8" w:rsidP="00C11171">
            <w:pPr>
              <w:contextualSpacing/>
              <w:rPr>
                <w:sz w:val="28"/>
                <w:szCs w:val="28"/>
              </w:rPr>
            </w:pPr>
            <w:r w:rsidRPr="00C267BE">
              <w:rPr>
                <w:sz w:val="28"/>
                <w:szCs w:val="28"/>
              </w:rPr>
              <w:t>Дифференцированное домашнее задание</w:t>
            </w:r>
          </w:p>
        </w:tc>
        <w:tc>
          <w:tcPr>
            <w:tcW w:w="5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pStyle w:val="a6"/>
              <w:numPr>
                <w:ilvl w:val="0"/>
                <w:numId w:val="5"/>
              </w:numPr>
              <w:rPr>
                <w:sz w:val="28"/>
                <w:szCs w:val="28"/>
              </w:rPr>
            </w:pPr>
            <w:proofErr w:type="spellStart"/>
            <w:r w:rsidRPr="00C267BE">
              <w:rPr>
                <w:sz w:val="28"/>
                <w:szCs w:val="28"/>
              </w:rPr>
              <w:t>Прорешать</w:t>
            </w:r>
            <w:proofErr w:type="spellEnd"/>
            <w:r w:rsidRPr="00C267BE">
              <w:rPr>
                <w:sz w:val="28"/>
                <w:szCs w:val="28"/>
              </w:rPr>
              <w:t xml:space="preserve"> </w:t>
            </w:r>
            <w:proofErr w:type="spellStart"/>
            <w:r w:rsidRPr="00C267BE">
              <w:rPr>
                <w:sz w:val="28"/>
                <w:szCs w:val="28"/>
              </w:rPr>
              <w:t>онлайн-тест</w:t>
            </w:r>
            <w:proofErr w:type="spellEnd"/>
          </w:p>
          <w:p w:rsidR="006D17DE" w:rsidRPr="00C267BE" w:rsidRDefault="006D17DE" w:rsidP="00C11171">
            <w:pPr>
              <w:pStyle w:val="a6"/>
              <w:numPr>
                <w:ilvl w:val="0"/>
                <w:numId w:val="5"/>
              </w:numPr>
              <w:rPr>
                <w:sz w:val="28"/>
                <w:szCs w:val="28"/>
              </w:rPr>
            </w:pPr>
            <w:r w:rsidRPr="00C267BE">
              <w:rPr>
                <w:sz w:val="28"/>
                <w:szCs w:val="28"/>
              </w:rPr>
              <w:t>Написать сочинение на тему «Бессмертный полк – его роль и значение в современном обществе».</w:t>
            </w:r>
          </w:p>
          <w:p w:rsidR="006D17DE" w:rsidRPr="00C267BE" w:rsidRDefault="006D17DE" w:rsidP="00C11171">
            <w:pPr>
              <w:pStyle w:val="a6"/>
              <w:numPr>
                <w:ilvl w:val="0"/>
                <w:numId w:val="5"/>
              </w:numPr>
              <w:rPr>
                <w:sz w:val="28"/>
                <w:szCs w:val="28"/>
              </w:rPr>
            </w:pPr>
            <w:r w:rsidRPr="00C267BE">
              <w:rPr>
                <w:sz w:val="28"/>
                <w:szCs w:val="28"/>
              </w:rPr>
              <w:t>Написать краткий рассказ о любом памятнике Великой Отечественной войны в г. Павлово</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6D17DE" w:rsidRPr="00C267BE" w:rsidRDefault="006D17DE" w:rsidP="00C11171">
            <w:pPr>
              <w:contextualSpacing/>
              <w:rPr>
                <w:sz w:val="28"/>
                <w:szCs w:val="28"/>
              </w:rPr>
            </w:pPr>
          </w:p>
        </w:tc>
      </w:tr>
    </w:tbl>
    <w:p w:rsidR="0023008A" w:rsidRPr="00C267BE" w:rsidRDefault="00304E8D" w:rsidP="00C11171">
      <w:pPr>
        <w:contextualSpacing/>
        <w:jc w:val="center"/>
        <w:rPr>
          <w:sz w:val="28"/>
          <w:szCs w:val="28"/>
        </w:rPr>
      </w:pPr>
      <w:r w:rsidRPr="00C267BE">
        <w:rPr>
          <w:sz w:val="28"/>
          <w:szCs w:val="28"/>
        </w:rPr>
        <w:br w:type="page"/>
      </w:r>
    </w:p>
    <w:p w:rsidR="0023008A" w:rsidRPr="00C11171" w:rsidRDefault="00362034" w:rsidP="00C11171">
      <w:pPr>
        <w:spacing w:after="200"/>
        <w:contextualSpacing/>
        <w:jc w:val="center"/>
        <w:rPr>
          <w:rFonts w:eastAsia="Calibri"/>
          <w:b/>
          <w:sz w:val="28"/>
          <w:szCs w:val="28"/>
        </w:rPr>
      </w:pPr>
      <w:r w:rsidRPr="00C11171">
        <w:rPr>
          <w:rFonts w:eastAsia="Calibri"/>
          <w:b/>
          <w:sz w:val="28"/>
          <w:szCs w:val="28"/>
        </w:rPr>
        <w:lastRenderedPageBreak/>
        <w:t>Приложения.</w:t>
      </w:r>
    </w:p>
    <w:p w:rsidR="00362034" w:rsidRPr="00C267BE" w:rsidRDefault="00362034" w:rsidP="00C11171">
      <w:pPr>
        <w:spacing w:after="200"/>
        <w:contextualSpacing/>
        <w:jc w:val="right"/>
        <w:rPr>
          <w:rFonts w:eastAsia="Calibri"/>
          <w:sz w:val="28"/>
          <w:szCs w:val="28"/>
        </w:rPr>
      </w:pPr>
      <w:r w:rsidRPr="00C267BE">
        <w:rPr>
          <w:rFonts w:eastAsia="Calibri"/>
          <w:sz w:val="28"/>
          <w:szCs w:val="28"/>
        </w:rPr>
        <w:t>Приложение 1. Работа по актуализации знаний.</w:t>
      </w:r>
    </w:p>
    <w:tbl>
      <w:tblPr>
        <w:tblStyle w:val="a7"/>
        <w:tblW w:w="13398" w:type="dxa"/>
        <w:tblLook w:val="04A0"/>
      </w:tblPr>
      <w:tblGrid>
        <w:gridCol w:w="4116"/>
        <w:gridCol w:w="4446"/>
        <w:gridCol w:w="4836"/>
      </w:tblGrid>
      <w:tr w:rsidR="00362034" w:rsidRPr="00C267BE" w:rsidTr="00362034">
        <w:tc>
          <w:tcPr>
            <w:tcW w:w="4116" w:type="dxa"/>
          </w:tcPr>
          <w:p w:rsidR="00362034" w:rsidRPr="00C267BE" w:rsidRDefault="00362034" w:rsidP="00C11171">
            <w:pPr>
              <w:spacing w:after="200"/>
              <w:contextualSpacing/>
              <w:rPr>
                <w:rFonts w:eastAsia="Calibri"/>
                <w:sz w:val="28"/>
                <w:szCs w:val="28"/>
              </w:rPr>
            </w:pPr>
            <w:r w:rsidRPr="00C267BE">
              <w:rPr>
                <w:rFonts w:eastAsia="Calibri"/>
                <w:sz w:val="28"/>
                <w:szCs w:val="28"/>
              </w:rPr>
              <w:t xml:space="preserve">Подпишите имена полководцев </w:t>
            </w:r>
            <w:r w:rsidRPr="00C267BE">
              <w:rPr>
                <w:rFonts w:eastAsia="Calibri"/>
                <w:noProof/>
                <w:sz w:val="28"/>
                <w:szCs w:val="28"/>
              </w:rPr>
              <w:drawing>
                <wp:inline distT="0" distB="0" distL="0" distR="0">
                  <wp:extent cx="2198632" cy="1408387"/>
                  <wp:effectExtent l="0" t="0" r="0" b="1905"/>
                  <wp:docPr id="9" name="Рисунок 8" descr="C:\Documents and Settings\Владелец\Рабочий стол\урок вов\военачальники.jpg"/>
                  <wp:cNvGraphicFramePr/>
                  <a:graphic xmlns:a="http://schemas.openxmlformats.org/drawingml/2006/main">
                    <a:graphicData uri="http://schemas.openxmlformats.org/drawingml/2006/picture">
                      <pic:pic xmlns:pic="http://schemas.openxmlformats.org/drawingml/2006/picture">
                        <pic:nvPicPr>
                          <pic:cNvPr id="9" name="Рисунок 8" descr="C:\Documents and Settings\Владелец\Рабочий стол\урок вов\военачальники.jpg"/>
                          <pic:cNvPicPr/>
                        </pic:nvPicPr>
                        <pic:blipFill>
                          <a:blip r:embed="rId12" cstate="print"/>
                          <a:srcRect/>
                          <a:stretch>
                            <a:fillRect/>
                          </a:stretch>
                        </pic:blipFill>
                        <pic:spPr bwMode="auto">
                          <a:xfrm>
                            <a:off x="0" y="0"/>
                            <a:ext cx="2198632" cy="1408387"/>
                          </a:xfrm>
                          <a:prstGeom prst="rect">
                            <a:avLst/>
                          </a:prstGeom>
                          <a:noFill/>
                          <a:ln w="9525">
                            <a:noFill/>
                            <a:miter lim="800000"/>
                            <a:headEnd/>
                            <a:tailEnd/>
                          </a:ln>
                        </pic:spPr>
                      </pic:pic>
                    </a:graphicData>
                  </a:graphic>
                </wp:inline>
              </w:drawing>
            </w:r>
          </w:p>
        </w:tc>
        <w:tc>
          <w:tcPr>
            <w:tcW w:w="4446" w:type="dxa"/>
          </w:tcPr>
          <w:p w:rsidR="00362034" w:rsidRPr="00C267BE" w:rsidRDefault="00362034" w:rsidP="00C11171">
            <w:pPr>
              <w:spacing w:after="200"/>
              <w:contextualSpacing/>
              <w:rPr>
                <w:rFonts w:eastAsia="Calibri"/>
                <w:sz w:val="28"/>
                <w:szCs w:val="28"/>
              </w:rPr>
            </w:pPr>
            <w:r w:rsidRPr="00C267BE">
              <w:rPr>
                <w:rFonts w:eastAsia="Calibri"/>
                <w:noProof/>
                <w:sz w:val="28"/>
                <w:szCs w:val="28"/>
              </w:rPr>
              <w:drawing>
                <wp:inline distT="0" distB="0" distL="0" distR="0">
                  <wp:extent cx="2615565" cy="1723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t="12139"/>
                          <a:stretch/>
                        </pic:blipFill>
                        <pic:spPr bwMode="auto">
                          <a:xfrm>
                            <a:off x="0" y="0"/>
                            <a:ext cx="2626149" cy="17305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836" w:type="dxa"/>
          </w:tcPr>
          <w:p w:rsidR="00362034" w:rsidRPr="00C267BE" w:rsidRDefault="00362034" w:rsidP="00C11171">
            <w:pPr>
              <w:spacing w:after="200"/>
              <w:contextualSpacing/>
              <w:rPr>
                <w:rFonts w:eastAsia="Calibri"/>
                <w:sz w:val="28"/>
                <w:szCs w:val="28"/>
              </w:rPr>
            </w:pPr>
          </w:p>
        </w:tc>
      </w:tr>
      <w:tr w:rsidR="00362034" w:rsidRPr="00C267BE" w:rsidTr="00362034">
        <w:tc>
          <w:tcPr>
            <w:tcW w:w="4116" w:type="dxa"/>
          </w:tcPr>
          <w:p w:rsidR="00362034" w:rsidRPr="00C267BE" w:rsidRDefault="00362034" w:rsidP="00C11171">
            <w:pPr>
              <w:spacing w:after="200"/>
              <w:contextualSpacing/>
              <w:rPr>
                <w:rFonts w:eastAsia="Calibri"/>
                <w:sz w:val="28"/>
                <w:szCs w:val="28"/>
              </w:rPr>
            </w:pPr>
            <w:r w:rsidRPr="00C267BE">
              <w:rPr>
                <w:rFonts w:eastAsia="Calibri"/>
                <w:noProof/>
                <w:sz w:val="28"/>
                <w:szCs w:val="28"/>
              </w:rPr>
              <w:drawing>
                <wp:inline distT="0" distB="0" distL="0" distR="0">
                  <wp:extent cx="2476500" cy="193317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4" cstate="print"/>
                          <a:stretch>
                            <a:fillRect/>
                          </a:stretch>
                        </pic:blipFill>
                        <pic:spPr>
                          <a:xfrm>
                            <a:off x="0" y="0"/>
                            <a:ext cx="2486926" cy="1941309"/>
                          </a:xfrm>
                          <a:prstGeom prst="rect">
                            <a:avLst/>
                          </a:prstGeom>
                        </pic:spPr>
                      </pic:pic>
                    </a:graphicData>
                  </a:graphic>
                </wp:inline>
              </w:drawing>
            </w:r>
          </w:p>
        </w:tc>
        <w:tc>
          <w:tcPr>
            <w:tcW w:w="4446" w:type="dxa"/>
          </w:tcPr>
          <w:p w:rsidR="00362034" w:rsidRPr="00C267BE" w:rsidRDefault="00362034" w:rsidP="00C11171">
            <w:pPr>
              <w:spacing w:after="200"/>
              <w:contextualSpacing/>
              <w:rPr>
                <w:rFonts w:eastAsia="Calibri"/>
                <w:sz w:val="28"/>
                <w:szCs w:val="28"/>
              </w:rPr>
            </w:pPr>
            <w:r w:rsidRPr="00C267BE">
              <w:rPr>
                <w:rFonts w:eastAsia="Calibri"/>
                <w:noProof/>
                <w:sz w:val="28"/>
                <w:szCs w:val="28"/>
              </w:rPr>
              <w:drawing>
                <wp:inline distT="0" distB="0" distL="0" distR="0">
                  <wp:extent cx="2686050" cy="2278957"/>
                  <wp:effectExtent l="0" t="0" r="0" b="762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cstate="print"/>
                          <a:stretch>
                            <a:fillRect/>
                          </a:stretch>
                        </pic:blipFill>
                        <pic:spPr>
                          <a:xfrm>
                            <a:off x="0" y="0"/>
                            <a:ext cx="2694906" cy="2286471"/>
                          </a:xfrm>
                          <a:prstGeom prst="rect">
                            <a:avLst/>
                          </a:prstGeom>
                        </pic:spPr>
                      </pic:pic>
                    </a:graphicData>
                  </a:graphic>
                </wp:inline>
              </w:drawing>
            </w:r>
          </w:p>
        </w:tc>
        <w:tc>
          <w:tcPr>
            <w:tcW w:w="4836" w:type="dxa"/>
          </w:tcPr>
          <w:p w:rsidR="00362034" w:rsidRPr="00C267BE" w:rsidRDefault="00362034" w:rsidP="00C11171">
            <w:pPr>
              <w:spacing w:after="200"/>
              <w:contextualSpacing/>
              <w:rPr>
                <w:rFonts w:eastAsia="Calibri"/>
                <w:sz w:val="28"/>
                <w:szCs w:val="28"/>
              </w:rPr>
            </w:pPr>
            <w:r w:rsidRPr="00C267BE">
              <w:rPr>
                <w:rFonts w:eastAsia="Calibri"/>
                <w:noProof/>
                <w:sz w:val="28"/>
                <w:szCs w:val="28"/>
              </w:rPr>
              <w:drawing>
                <wp:inline distT="0" distB="0" distL="0" distR="0">
                  <wp:extent cx="2933065" cy="2028349"/>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7794"/>
                          <a:stretch/>
                        </pic:blipFill>
                        <pic:spPr bwMode="auto">
                          <a:xfrm>
                            <a:off x="0" y="0"/>
                            <a:ext cx="2942278" cy="2034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362034" w:rsidRPr="00C267BE" w:rsidRDefault="00362034" w:rsidP="00C11171">
      <w:pPr>
        <w:spacing w:after="200"/>
        <w:contextualSpacing/>
        <w:rPr>
          <w:rFonts w:eastAsia="Calibri"/>
          <w:sz w:val="28"/>
          <w:szCs w:val="28"/>
        </w:rPr>
      </w:pPr>
    </w:p>
    <w:p w:rsidR="00362034" w:rsidRPr="00C267BE" w:rsidRDefault="00362034" w:rsidP="00C11171">
      <w:pPr>
        <w:spacing w:after="200"/>
        <w:contextualSpacing/>
        <w:jc w:val="right"/>
        <w:rPr>
          <w:rFonts w:eastAsia="Calibri"/>
          <w:sz w:val="28"/>
          <w:szCs w:val="28"/>
        </w:rPr>
      </w:pPr>
      <w:r w:rsidRPr="00C267BE">
        <w:rPr>
          <w:rFonts w:eastAsia="Calibri"/>
          <w:sz w:val="28"/>
          <w:szCs w:val="28"/>
        </w:rPr>
        <w:t>Приложение 2. Работа групп по созданию буклета.</w:t>
      </w:r>
    </w:p>
    <w:p w:rsidR="00362034" w:rsidRPr="00C267BE" w:rsidRDefault="00EA7582" w:rsidP="00C11171">
      <w:pPr>
        <w:spacing w:after="200"/>
        <w:contextualSpacing/>
        <w:rPr>
          <w:rFonts w:eastAsia="Calibri"/>
          <w:sz w:val="28"/>
          <w:szCs w:val="28"/>
        </w:rPr>
      </w:pPr>
      <w:r w:rsidRPr="00C267BE">
        <w:rPr>
          <w:rFonts w:eastAsia="Calibri"/>
          <w:sz w:val="28"/>
          <w:szCs w:val="28"/>
        </w:rPr>
        <w:t xml:space="preserve">1 группа. </w:t>
      </w:r>
      <w:r w:rsidR="00C30410" w:rsidRPr="00C267BE">
        <w:rPr>
          <w:rFonts w:eastAsia="Calibri"/>
          <w:sz w:val="28"/>
          <w:szCs w:val="28"/>
        </w:rPr>
        <w:t>«География войны»</w:t>
      </w:r>
    </w:p>
    <w:p w:rsidR="00EA7582" w:rsidRPr="00C267BE" w:rsidRDefault="00EA7582" w:rsidP="00C11171">
      <w:pPr>
        <w:pStyle w:val="a6"/>
        <w:numPr>
          <w:ilvl w:val="0"/>
          <w:numId w:val="8"/>
        </w:numPr>
        <w:spacing w:after="200"/>
        <w:rPr>
          <w:rFonts w:eastAsia="Calibri"/>
          <w:sz w:val="28"/>
          <w:szCs w:val="28"/>
        </w:rPr>
      </w:pPr>
      <w:r w:rsidRPr="00C267BE">
        <w:rPr>
          <w:rFonts w:eastAsia="Calibri"/>
          <w:sz w:val="28"/>
          <w:szCs w:val="28"/>
        </w:rPr>
        <w:t xml:space="preserve">Посмотрите видеоролик </w:t>
      </w:r>
      <w:r w:rsidR="00A10B05" w:rsidRPr="00C267BE">
        <w:rPr>
          <w:rFonts w:eastAsia="Calibri"/>
          <w:sz w:val="28"/>
          <w:szCs w:val="28"/>
        </w:rPr>
        <w:t>«Карта Великой Отечественной войны. История побед и поражений, 1941-1945)»</w:t>
      </w:r>
    </w:p>
    <w:p w:rsidR="00A10B05" w:rsidRPr="00C267BE" w:rsidRDefault="00A10B05" w:rsidP="00C11171">
      <w:pPr>
        <w:pStyle w:val="a6"/>
        <w:numPr>
          <w:ilvl w:val="0"/>
          <w:numId w:val="8"/>
        </w:numPr>
        <w:spacing w:after="200"/>
        <w:rPr>
          <w:rFonts w:eastAsia="Calibri"/>
          <w:sz w:val="28"/>
          <w:szCs w:val="28"/>
        </w:rPr>
      </w:pPr>
      <w:r w:rsidRPr="00C267BE">
        <w:rPr>
          <w:rFonts w:eastAsia="Calibri"/>
          <w:sz w:val="28"/>
          <w:szCs w:val="28"/>
        </w:rPr>
        <w:t>Отметьте на карте места сражений и подпишите каждую битву.</w:t>
      </w:r>
    </w:p>
    <w:p w:rsidR="00A10B05" w:rsidRPr="00C267BE" w:rsidRDefault="00A10B05" w:rsidP="00C11171">
      <w:pPr>
        <w:pStyle w:val="a6"/>
        <w:numPr>
          <w:ilvl w:val="0"/>
          <w:numId w:val="8"/>
        </w:numPr>
        <w:spacing w:after="200"/>
        <w:rPr>
          <w:rFonts w:eastAsia="Calibri"/>
          <w:sz w:val="28"/>
          <w:szCs w:val="28"/>
        </w:rPr>
      </w:pPr>
      <w:r w:rsidRPr="00C267BE">
        <w:rPr>
          <w:rFonts w:eastAsia="Calibri"/>
          <w:sz w:val="28"/>
          <w:szCs w:val="28"/>
        </w:rPr>
        <w:t>Отметьте линию фронта в 1942</w:t>
      </w:r>
      <w:r w:rsidR="00B14976">
        <w:rPr>
          <w:rFonts w:eastAsia="Calibri"/>
          <w:sz w:val="28"/>
          <w:szCs w:val="28"/>
        </w:rPr>
        <w:t>-1943 годах</w:t>
      </w:r>
    </w:p>
    <w:p w:rsidR="00A10B05" w:rsidRPr="00C267BE" w:rsidRDefault="00A10B05" w:rsidP="00C11171">
      <w:pPr>
        <w:pStyle w:val="a6"/>
        <w:numPr>
          <w:ilvl w:val="0"/>
          <w:numId w:val="8"/>
        </w:numPr>
        <w:spacing w:after="200"/>
        <w:rPr>
          <w:rFonts w:eastAsia="Calibri"/>
          <w:sz w:val="28"/>
          <w:szCs w:val="28"/>
        </w:rPr>
      </w:pPr>
      <w:r w:rsidRPr="00C267BE">
        <w:rPr>
          <w:rFonts w:eastAsia="Calibri"/>
          <w:sz w:val="28"/>
          <w:szCs w:val="28"/>
        </w:rPr>
        <w:lastRenderedPageBreak/>
        <w:t>Заштрихуйте территории, которые назывались «тылом».</w:t>
      </w:r>
    </w:p>
    <w:p w:rsidR="006A2E58" w:rsidRPr="00C267BE" w:rsidRDefault="006A2E58" w:rsidP="00C11171">
      <w:pPr>
        <w:pStyle w:val="a6"/>
        <w:numPr>
          <w:ilvl w:val="0"/>
          <w:numId w:val="8"/>
        </w:numPr>
        <w:spacing w:after="200"/>
        <w:rPr>
          <w:rFonts w:eastAsia="Calibri"/>
          <w:sz w:val="28"/>
          <w:szCs w:val="28"/>
        </w:rPr>
      </w:pPr>
      <w:r w:rsidRPr="00C267BE">
        <w:rPr>
          <w:rFonts w:eastAsia="Calibri"/>
          <w:sz w:val="28"/>
          <w:szCs w:val="28"/>
        </w:rPr>
        <w:t>Это ваша страница для буклета.</w:t>
      </w:r>
    </w:p>
    <w:p w:rsidR="00C30410" w:rsidRPr="00C267BE" w:rsidRDefault="00C30410" w:rsidP="00C11171">
      <w:pPr>
        <w:spacing w:after="200"/>
        <w:contextualSpacing/>
        <w:rPr>
          <w:rFonts w:eastAsia="Calibri"/>
          <w:sz w:val="28"/>
          <w:szCs w:val="28"/>
        </w:rPr>
      </w:pPr>
      <w:r w:rsidRPr="00C267BE">
        <w:rPr>
          <w:noProof/>
          <w:sz w:val="28"/>
          <w:szCs w:val="28"/>
        </w:rPr>
        <w:drawing>
          <wp:inline distT="0" distB="0" distL="0" distR="0">
            <wp:extent cx="3342642" cy="4694555"/>
            <wp:effectExtent l="0" t="0" r="0" b="0"/>
            <wp:docPr id="7" name="Рисунок 7" descr="https://gdz-history.ru/images/11%2010kl%20kk%20drofa.jpg?crc\u003d390246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dz-history.ru/images/11%2010kl%20kk%20drofa.jpg?crc\u003d390246172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6215" cy="4699573"/>
                    </a:xfrm>
                    <a:prstGeom prst="rect">
                      <a:avLst/>
                    </a:prstGeom>
                    <a:noFill/>
                    <a:ln>
                      <a:noFill/>
                    </a:ln>
                  </pic:spPr>
                </pic:pic>
              </a:graphicData>
            </a:graphic>
          </wp:inline>
        </w:drawing>
      </w:r>
    </w:p>
    <w:p w:rsidR="00A10B05" w:rsidRPr="00C267BE" w:rsidRDefault="00C30410" w:rsidP="00C11171">
      <w:pPr>
        <w:spacing w:after="200"/>
        <w:contextualSpacing/>
        <w:rPr>
          <w:rFonts w:eastAsia="Calibri"/>
          <w:sz w:val="28"/>
          <w:szCs w:val="28"/>
        </w:rPr>
      </w:pPr>
      <w:r w:rsidRPr="00C267BE">
        <w:rPr>
          <w:rFonts w:eastAsia="Calibri"/>
          <w:sz w:val="28"/>
          <w:szCs w:val="28"/>
        </w:rPr>
        <w:t>Группа 2</w:t>
      </w:r>
      <w:r w:rsidR="00B41025" w:rsidRPr="00C267BE">
        <w:rPr>
          <w:rFonts w:eastAsia="Calibri"/>
          <w:sz w:val="28"/>
          <w:szCs w:val="28"/>
        </w:rPr>
        <w:t>. «Сражения»</w:t>
      </w:r>
    </w:p>
    <w:p w:rsidR="00B41025" w:rsidRPr="00C267BE" w:rsidRDefault="00B41025" w:rsidP="00C11171">
      <w:pPr>
        <w:spacing w:after="200"/>
        <w:contextualSpacing/>
        <w:rPr>
          <w:rFonts w:eastAsia="Calibri"/>
          <w:sz w:val="28"/>
          <w:szCs w:val="28"/>
        </w:rPr>
      </w:pPr>
      <w:r w:rsidRPr="00C267BE">
        <w:rPr>
          <w:rFonts w:eastAsia="Calibri"/>
          <w:sz w:val="28"/>
          <w:szCs w:val="28"/>
        </w:rPr>
        <w:t>Рассмотрите карикатуры</w:t>
      </w:r>
      <w:r w:rsidR="006A2E58" w:rsidRPr="00C267BE">
        <w:rPr>
          <w:rFonts w:eastAsia="Calibri"/>
          <w:sz w:val="28"/>
          <w:szCs w:val="28"/>
        </w:rPr>
        <w:t xml:space="preserve"> и плакаты</w:t>
      </w:r>
      <w:r w:rsidRPr="00C267BE">
        <w:rPr>
          <w:rFonts w:eastAsia="Calibri"/>
          <w:sz w:val="28"/>
          <w:szCs w:val="28"/>
        </w:rPr>
        <w:t xml:space="preserve"> и определите, о каком сражении</w:t>
      </w:r>
      <w:r w:rsidR="006A2E58" w:rsidRPr="00C267BE">
        <w:rPr>
          <w:rFonts w:eastAsia="Calibri"/>
          <w:sz w:val="28"/>
          <w:szCs w:val="28"/>
        </w:rPr>
        <w:t xml:space="preserve"> или событии</w:t>
      </w:r>
      <w:r w:rsidRPr="00C267BE">
        <w:rPr>
          <w:rFonts w:eastAsia="Calibri"/>
          <w:sz w:val="28"/>
          <w:szCs w:val="28"/>
        </w:rPr>
        <w:t xml:space="preserve"> идет речь. Свой ответ аргументируйте и обсудите в группе.</w:t>
      </w:r>
    </w:p>
    <w:p w:rsidR="006A2E58" w:rsidRPr="00C267BE" w:rsidRDefault="006A2E58" w:rsidP="00C11171">
      <w:pPr>
        <w:spacing w:after="200"/>
        <w:contextualSpacing/>
        <w:rPr>
          <w:rFonts w:eastAsia="Calibri"/>
          <w:sz w:val="28"/>
          <w:szCs w:val="28"/>
        </w:rPr>
      </w:pPr>
      <w:r w:rsidRPr="00C267BE">
        <w:rPr>
          <w:rFonts w:eastAsia="Calibri"/>
          <w:sz w:val="28"/>
          <w:szCs w:val="28"/>
        </w:rPr>
        <w:lastRenderedPageBreak/>
        <w:t>Выберете для страницы в буклете те, которые считаете важными.</w:t>
      </w:r>
    </w:p>
    <w:tbl>
      <w:tblPr>
        <w:tblStyle w:val="a7"/>
        <w:tblW w:w="0" w:type="auto"/>
        <w:tblLook w:val="04A0"/>
      </w:tblPr>
      <w:tblGrid>
        <w:gridCol w:w="4189"/>
        <w:gridCol w:w="2326"/>
        <w:gridCol w:w="3937"/>
        <w:gridCol w:w="4929"/>
      </w:tblGrid>
      <w:tr w:rsidR="00F2561C" w:rsidRPr="00C267BE" w:rsidTr="00F2561C">
        <w:tc>
          <w:tcPr>
            <w:tcW w:w="4002" w:type="dxa"/>
          </w:tcPr>
          <w:p w:rsidR="004B3F41" w:rsidRPr="00C267BE" w:rsidRDefault="004B3F41" w:rsidP="00C11171">
            <w:pPr>
              <w:spacing w:after="200"/>
              <w:contextualSpacing/>
              <w:rPr>
                <w:rFonts w:eastAsia="Calibri"/>
                <w:sz w:val="28"/>
                <w:szCs w:val="28"/>
              </w:rPr>
            </w:pPr>
            <w:r w:rsidRPr="00C267BE">
              <w:rPr>
                <w:noProof/>
                <w:sz w:val="28"/>
                <w:szCs w:val="28"/>
              </w:rPr>
              <w:drawing>
                <wp:inline distT="0" distB="0" distL="0" distR="0">
                  <wp:extent cx="2522644" cy="1418987"/>
                  <wp:effectExtent l="0" t="0" r="0" b="0"/>
                  <wp:docPr id="8" name="Рисунок 8" descr="https://cdni.rbth.com/rbthmedia/images/2018.05/original/5af2f4ea15e9f907635fa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rbth.com/rbthmedia/images/2018.05/original/5af2f4ea15e9f907635fac1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1416" cy="1423921"/>
                          </a:xfrm>
                          <a:prstGeom prst="rect">
                            <a:avLst/>
                          </a:prstGeom>
                          <a:noFill/>
                          <a:ln>
                            <a:noFill/>
                          </a:ln>
                        </pic:spPr>
                      </pic:pic>
                    </a:graphicData>
                  </a:graphic>
                </wp:inline>
              </w:drawing>
            </w:r>
          </w:p>
        </w:tc>
        <w:tc>
          <w:tcPr>
            <w:tcW w:w="2227" w:type="dxa"/>
          </w:tcPr>
          <w:p w:rsidR="004B3F41" w:rsidRPr="00C267BE" w:rsidRDefault="004B3F41" w:rsidP="00C11171">
            <w:pPr>
              <w:spacing w:after="200"/>
              <w:contextualSpacing/>
              <w:rPr>
                <w:rFonts w:eastAsia="Calibri"/>
                <w:sz w:val="28"/>
                <w:szCs w:val="28"/>
              </w:rPr>
            </w:pPr>
            <w:r w:rsidRPr="00C267BE">
              <w:rPr>
                <w:noProof/>
                <w:sz w:val="28"/>
                <w:szCs w:val="28"/>
              </w:rPr>
              <w:drawing>
                <wp:inline distT="0" distB="0" distL="0" distR="0">
                  <wp:extent cx="1295400" cy="1871965"/>
                  <wp:effectExtent l="0" t="0" r="0" b="0"/>
                  <wp:docPr id="10" name="Рисунок 10" descr="https://ds05.infourok.ru/uploads/ex/070a/00044cc9-a7dc8bc6/hello_html_m7fb5e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70a/00044cc9-a7dc8bc6/hello_html_m7fb5ee9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298031" cy="1875767"/>
                          </a:xfrm>
                          <a:prstGeom prst="rect">
                            <a:avLst/>
                          </a:prstGeom>
                          <a:noFill/>
                          <a:ln>
                            <a:noFill/>
                          </a:ln>
                        </pic:spPr>
                      </pic:pic>
                    </a:graphicData>
                  </a:graphic>
                </wp:inline>
              </w:drawing>
            </w:r>
          </w:p>
        </w:tc>
        <w:tc>
          <w:tcPr>
            <w:tcW w:w="3762" w:type="dxa"/>
          </w:tcPr>
          <w:p w:rsidR="004B3F41" w:rsidRPr="00C267BE" w:rsidRDefault="004B3F41" w:rsidP="00C11171">
            <w:pPr>
              <w:spacing w:after="200"/>
              <w:contextualSpacing/>
              <w:rPr>
                <w:rFonts w:eastAsia="Calibri"/>
                <w:sz w:val="28"/>
                <w:szCs w:val="28"/>
              </w:rPr>
            </w:pPr>
            <w:r w:rsidRPr="00C267BE">
              <w:rPr>
                <w:noProof/>
                <w:sz w:val="28"/>
                <w:szCs w:val="28"/>
              </w:rPr>
              <w:drawing>
                <wp:inline distT="0" distB="0" distL="0" distR="0">
                  <wp:extent cx="2101633" cy="2000250"/>
                  <wp:effectExtent l="0" t="0" r="0" b="0"/>
                  <wp:docPr id="11" name="Рисунок 11" descr="https://www.ed-star.ru/images/poteryala-ya-kolech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d-star.ru/images/poteryala-ya-kolechko.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9690" cy="2017436"/>
                          </a:xfrm>
                          <a:prstGeom prst="rect">
                            <a:avLst/>
                          </a:prstGeom>
                          <a:noFill/>
                          <a:ln>
                            <a:noFill/>
                          </a:ln>
                        </pic:spPr>
                      </pic:pic>
                    </a:graphicData>
                  </a:graphic>
                </wp:inline>
              </w:drawing>
            </w:r>
          </w:p>
        </w:tc>
        <w:tc>
          <w:tcPr>
            <w:tcW w:w="5164" w:type="dxa"/>
          </w:tcPr>
          <w:p w:rsidR="004B3F41" w:rsidRPr="00C267BE" w:rsidRDefault="004B3F41" w:rsidP="00C11171">
            <w:pPr>
              <w:spacing w:after="200"/>
              <w:contextualSpacing/>
              <w:rPr>
                <w:rFonts w:eastAsia="Calibri"/>
                <w:sz w:val="28"/>
                <w:szCs w:val="28"/>
              </w:rPr>
            </w:pPr>
            <w:r w:rsidRPr="00C267BE">
              <w:rPr>
                <w:noProof/>
                <w:sz w:val="28"/>
                <w:szCs w:val="28"/>
              </w:rPr>
              <w:drawing>
                <wp:inline distT="0" distB="0" distL="0" distR="0">
                  <wp:extent cx="2571750" cy="2584663"/>
                  <wp:effectExtent l="0" t="0" r="0" b="6350"/>
                  <wp:docPr id="13" name="Рисунок 13" descr="https://avatars.mds.yandex.net/get-pdb/909209/412dc9a1-de93-4d9a-826f-da10be390d6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909209/412dc9a1-de93-4d9a-826f-da10be390d6f/s120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662" cy="2592615"/>
                          </a:xfrm>
                          <a:prstGeom prst="rect">
                            <a:avLst/>
                          </a:prstGeom>
                          <a:noFill/>
                          <a:ln>
                            <a:noFill/>
                          </a:ln>
                        </pic:spPr>
                      </pic:pic>
                    </a:graphicData>
                  </a:graphic>
                </wp:inline>
              </w:drawing>
            </w:r>
          </w:p>
        </w:tc>
      </w:tr>
      <w:tr w:rsidR="00F2561C" w:rsidRPr="00C267BE" w:rsidTr="00F2561C">
        <w:tc>
          <w:tcPr>
            <w:tcW w:w="4002" w:type="dxa"/>
          </w:tcPr>
          <w:p w:rsidR="004B3F41" w:rsidRPr="00C267BE" w:rsidRDefault="004B3F41" w:rsidP="00C11171">
            <w:pPr>
              <w:spacing w:after="200"/>
              <w:contextualSpacing/>
              <w:rPr>
                <w:rFonts w:eastAsia="Calibri"/>
                <w:sz w:val="28"/>
                <w:szCs w:val="28"/>
              </w:rPr>
            </w:pPr>
            <w:r w:rsidRPr="00C267BE">
              <w:rPr>
                <w:noProof/>
                <w:sz w:val="28"/>
                <w:szCs w:val="28"/>
              </w:rPr>
              <w:drawing>
                <wp:inline distT="0" distB="0" distL="0" distR="0">
                  <wp:extent cx="1765300" cy="1323975"/>
                  <wp:effectExtent l="0" t="0" r="6350" b="9525"/>
                  <wp:docPr id="14" name="Рисунок 14" descr="https://ds05.infourok.ru/uploads/ex/0d5f/0003ddee-79af447b/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5.infourok.ru/uploads/ex/0d5f/0003ddee-79af447b/img2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323975"/>
                          </a:xfrm>
                          <a:prstGeom prst="rect">
                            <a:avLst/>
                          </a:prstGeom>
                          <a:noFill/>
                          <a:ln>
                            <a:noFill/>
                          </a:ln>
                        </pic:spPr>
                      </pic:pic>
                    </a:graphicData>
                  </a:graphic>
                </wp:inline>
              </w:drawing>
            </w:r>
          </w:p>
        </w:tc>
        <w:tc>
          <w:tcPr>
            <w:tcW w:w="2227" w:type="dxa"/>
          </w:tcPr>
          <w:p w:rsidR="004B3F41" w:rsidRPr="00C267BE" w:rsidRDefault="004B3F41" w:rsidP="00C11171">
            <w:pPr>
              <w:spacing w:after="200"/>
              <w:contextualSpacing/>
              <w:rPr>
                <w:rFonts w:eastAsia="Calibri"/>
                <w:sz w:val="28"/>
                <w:szCs w:val="28"/>
              </w:rPr>
            </w:pPr>
            <w:r w:rsidRPr="00C267BE">
              <w:rPr>
                <w:noProof/>
                <w:sz w:val="28"/>
                <w:szCs w:val="28"/>
              </w:rPr>
              <w:drawing>
                <wp:inline distT="0" distB="0" distL="0" distR="0">
                  <wp:extent cx="1339632" cy="1857375"/>
                  <wp:effectExtent l="0" t="0" r="0" b="0"/>
                  <wp:docPr id="12" name="Рисунок 12" descr="https://images.crafta.ua/collecting-items/a5582e463f5b5513bf03d2f67b1b9e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crafta.ua/collecting-items/a5582e463f5b5513bf03d2f67b1b9e9a"/>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137" cy="1866394"/>
                          </a:xfrm>
                          <a:prstGeom prst="rect">
                            <a:avLst/>
                          </a:prstGeom>
                          <a:noFill/>
                          <a:ln>
                            <a:noFill/>
                          </a:ln>
                        </pic:spPr>
                      </pic:pic>
                    </a:graphicData>
                  </a:graphic>
                </wp:inline>
              </w:drawing>
            </w:r>
          </w:p>
        </w:tc>
        <w:tc>
          <w:tcPr>
            <w:tcW w:w="3762" w:type="dxa"/>
          </w:tcPr>
          <w:p w:rsidR="004B3F41" w:rsidRPr="00C267BE" w:rsidRDefault="00F2561C" w:rsidP="00C11171">
            <w:pPr>
              <w:spacing w:after="200"/>
              <w:contextualSpacing/>
              <w:rPr>
                <w:rFonts w:eastAsia="Calibri"/>
                <w:sz w:val="28"/>
                <w:szCs w:val="28"/>
              </w:rPr>
            </w:pPr>
            <w:r w:rsidRPr="00C267BE">
              <w:rPr>
                <w:noProof/>
                <w:sz w:val="28"/>
                <w:szCs w:val="28"/>
              </w:rPr>
              <w:drawing>
                <wp:inline distT="0" distB="0" distL="0" distR="0">
                  <wp:extent cx="2356580" cy="2124075"/>
                  <wp:effectExtent l="0" t="0" r="5715" b="0"/>
                  <wp:docPr id="16" name="Рисунок 16" descr="https://cdn.fishki.net/upload/post/2016/09/12/2072080/1-japlakal---o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fishki.net/upload/post/2016/09/12/2072080/1-japlakal---opera.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9541" cy="2126744"/>
                          </a:xfrm>
                          <a:prstGeom prst="rect">
                            <a:avLst/>
                          </a:prstGeom>
                          <a:noFill/>
                          <a:ln>
                            <a:noFill/>
                          </a:ln>
                        </pic:spPr>
                      </pic:pic>
                    </a:graphicData>
                  </a:graphic>
                </wp:inline>
              </w:drawing>
            </w:r>
            <w:r w:rsidR="004A0723" w:rsidRPr="004A0723">
              <w:rPr>
                <w:noProof/>
                <w:sz w:val="28"/>
                <w:szCs w:val="28"/>
              </w:rPr>
            </w:r>
            <w:r w:rsidR="004A0723" w:rsidRPr="004A0723">
              <w:rPr>
                <w:noProof/>
                <w:sz w:val="28"/>
                <w:szCs w:val="28"/>
              </w:rPr>
              <w:pict>
                <v:rect id="Прямоугольник 15" o:spid="_x0000_s1026" alt="http://slavyanskaya-kultura.ru/upload/wysiwyg/782d49e96a49d852954a5b5a3ed29aa9.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KdYWwkjAwAAJQYAAA4AAAAAAAAA&#10;AAAAAAAALgIAAGRycy9lMm9Eb2MueG1sUEsBAi0AFAAGAAgAAAAhAEyg6SzYAAAAAwEAAA8AAAAA&#10;AAAAAAAAAAAAfQUAAGRycy9kb3ducmV2LnhtbFBLBQYAAAAABAAEAPMAAACCBgAAAAA=&#10;" filled="f" stroked="f">
                  <o:lock v:ext="edit" aspectratio="t"/>
                  <w10:wrap type="none"/>
                  <w10:anchorlock/>
                </v:rect>
              </w:pict>
            </w:r>
          </w:p>
        </w:tc>
        <w:tc>
          <w:tcPr>
            <w:tcW w:w="5164" w:type="dxa"/>
          </w:tcPr>
          <w:p w:rsidR="004B3F41" w:rsidRPr="00C267BE" w:rsidRDefault="004B3F41" w:rsidP="00C11171">
            <w:pPr>
              <w:spacing w:after="200"/>
              <w:contextualSpacing/>
              <w:rPr>
                <w:rFonts w:eastAsia="Calibri"/>
                <w:sz w:val="28"/>
                <w:szCs w:val="28"/>
              </w:rPr>
            </w:pPr>
          </w:p>
        </w:tc>
      </w:tr>
    </w:tbl>
    <w:p w:rsidR="00B41025" w:rsidRPr="00C267BE" w:rsidRDefault="00B41025" w:rsidP="00C11171">
      <w:pPr>
        <w:spacing w:after="200"/>
        <w:contextualSpacing/>
        <w:rPr>
          <w:rFonts w:eastAsia="Calibri"/>
          <w:sz w:val="28"/>
          <w:szCs w:val="28"/>
        </w:rPr>
      </w:pPr>
    </w:p>
    <w:p w:rsidR="0023008A" w:rsidRPr="00C267BE" w:rsidRDefault="00F2561C" w:rsidP="00C11171">
      <w:pPr>
        <w:tabs>
          <w:tab w:val="left" w:pos="1440"/>
        </w:tabs>
        <w:spacing w:after="200"/>
        <w:contextualSpacing/>
        <w:rPr>
          <w:rFonts w:eastAsia="Calibri"/>
          <w:sz w:val="28"/>
          <w:szCs w:val="28"/>
        </w:rPr>
      </w:pPr>
      <w:r w:rsidRPr="00C267BE">
        <w:rPr>
          <w:rFonts w:eastAsia="Calibri"/>
          <w:sz w:val="28"/>
          <w:szCs w:val="28"/>
        </w:rPr>
        <w:t>Группа 3. «Символы».</w:t>
      </w:r>
    </w:p>
    <w:p w:rsidR="00F2561C" w:rsidRPr="00C267BE" w:rsidRDefault="00F2561C" w:rsidP="00C11171">
      <w:pPr>
        <w:tabs>
          <w:tab w:val="left" w:pos="1440"/>
        </w:tabs>
        <w:spacing w:after="200"/>
        <w:contextualSpacing/>
        <w:rPr>
          <w:rFonts w:eastAsia="Calibri"/>
          <w:sz w:val="28"/>
          <w:szCs w:val="28"/>
        </w:rPr>
      </w:pPr>
      <w:r w:rsidRPr="00C267BE">
        <w:rPr>
          <w:rFonts w:eastAsia="Calibri"/>
          <w:sz w:val="28"/>
          <w:szCs w:val="28"/>
        </w:rPr>
        <w:t>1.Рассмотрите памятники Вучетича.</w:t>
      </w:r>
    </w:p>
    <w:p w:rsidR="00F2561C" w:rsidRPr="00C267BE" w:rsidRDefault="00F2561C" w:rsidP="00C11171">
      <w:pPr>
        <w:tabs>
          <w:tab w:val="left" w:pos="1440"/>
        </w:tabs>
        <w:spacing w:after="200"/>
        <w:contextualSpacing/>
        <w:rPr>
          <w:rFonts w:eastAsia="Calibri"/>
          <w:sz w:val="28"/>
          <w:szCs w:val="28"/>
        </w:rPr>
      </w:pPr>
      <w:r w:rsidRPr="00C267BE">
        <w:rPr>
          <w:rFonts w:eastAsia="Calibri"/>
          <w:sz w:val="28"/>
          <w:szCs w:val="28"/>
        </w:rPr>
        <w:lastRenderedPageBreak/>
        <w:t>2. Опишите каждый памятник: найдите сходства и различия.</w:t>
      </w:r>
    </w:p>
    <w:p w:rsidR="00F2561C" w:rsidRPr="00C267BE" w:rsidRDefault="00F2561C" w:rsidP="00C11171">
      <w:pPr>
        <w:tabs>
          <w:tab w:val="left" w:pos="1440"/>
        </w:tabs>
        <w:spacing w:after="200"/>
        <w:contextualSpacing/>
        <w:rPr>
          <w:rFonts w:eastAsia="Calibri"/>
          <w:sz w:val="28"/>
          <w:szCs w:val="28"/>
        </w:rPr>
      </w:pPr>
      <w:r w:rsidRPr="00C267BE">
        <w:rPr>
          <w:rFonts w:eastAsia="Calibri"/>
          <w:sz w:val="28"/>
          <w:szCs w:val="28"/>
        </w:rPr>
        <w:t>3. какое слово объединяет образы памятников?</w:t>
      </w:r>
    </w:p>
    <w:p w:rsidR="00F2561C" w:rsidRPr="00C267BE" w:rsidRDefault="00F2561C" w:rsidP="00C11171">
      <w:pPr>
        <w:tabs>
          <w:tab w:val="left" w:pos="1440"/>
        </w:tabs>
        <w:spacing w:after="200"/>
        <w:contextualSpacing/>
        <w:rPr>
          <w:rFonts w:eastAsia="Calibri"/>
          <w:sz w:val="28"/>
          <w:szCs w:val="28"/>
        </w:rPr>
      </w:pPr>
      <w:r w:rsidRPr="00C267BE">
        <w:rPr>
          <w:rFonts w:eastAsia="Calibri"/>
          <w:sz w:val="28"/>
          <w:szCs w:val="28"/>
        </w:rPr>
        <w:t>4. используя Интернет найдите краткую историю памятников.</w:t>
      </w:r>
    </w:p>
    <w:p w:rsidR="00F2561C" w:rsidRPr="00C267BE" w:rsidRDefault="00F2561C" w:rsidP="00C11171">
      <w:pPr>
        <w:tabs>
          <w:tab w:val="left" w:pos="1440"/>
        </w:tabs>
        <w:spacing w:after="200"/>
        <w:contextualSpacing/>
        <w:rPr>
          <w:rFonts w:eastAsia="Calibri"/>
          <w:sz w:val="28"/>
          <w:szCs w:val="28"/>
        </w:rPr>
      </w:pPr>
      <w:r w:rsidRPr="00C267BE">
        <w:rPr>
          <w:rFonts w:eastAsia="Calibri"/>
          <w:sz w:val="28"/>
          <w:szCs w:val="28"/>
        </w:rPr>
        <w:t>4. какой памятник вы выберете для страницы буклета?</w:t>
      </w:r>
      <w:r w:rsidR="00B14976">
        <w:rPr>
          <w:rFonts w:eastAsia="Calibri"/>
          <w:sz w:val="28"/>
          <w:szCs w:val="28"/>
        </w:rPr>
        <w:t xml:space="preserve"> Поясните ваш выбор (напишите краткое обоснование)</w:t>
      </w:r>
    </w:p>
    <w:tbl>
      <w:tblPr>
        <w:tblStyle w:val="a7"/>
        <w:tblW w:w="0" w:type="auto"/>
        <w:tblLook w:val="04A0"/>
      </w:tblPr>
      <w:tblGrid>
        <w:gridCol w:w="3667"/>
        <w:gridCol w:w="3718"/>
        <w:gridCol w:w="4507"/>
        <w:gridCol w:w="3489"/>
      </w:tblGrid>
      <w:tr w:rsidR="00A418C5" w:rsidRPr="00C267BE" w:rsidTr="00F2561C">
        <w:tc>
          <w:tcPr>
            <w:tcW w:w="3788" w:type="dxa"/>
          </w:tcPr>
          <w:p w:rsidR="00F2561C" w:rsidRPr="00C267BE" w:rsidRDefault="00CC5876" w:rsidP="00C11171">
            <w:pPr>
              <w:tabs>
                <w:tab w:val="left" w:pos="1440"/>
              </w:tabs>
              <w:spacing w:after="200"/>
              <w:contextualSpacing/>
              <w:rPr>
                <w:rFonts w:eastAsia="Calibri"/>
                <w:sz w:val="28"/>
                <w:szCs w:val="28"/>
              </w:rPr>
            </w:pPr>
            <w:r w:rsidRPr="00C267BE">
              <w:rPr>
                <w:noProof/>
                <w:sz w:val="28"/>
                <w:szCs w:val="28"/>
              </w:rPr>
              <w:drawing>
                <wp:inline distT="0" distB="0" distL="0" distR="0">
                  <wp:extent cx="2105025" cy="2105025"/>
                  <wp:effectExtent l="0" t="0" r="9525" b="9525"/>
                  <wp:docPr id="17" name="Рисунок 17" descr="https://im0-tub-ru.yandex.net/i?id=698066d8f9ffb4655be78d7fc5a92c8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0-tub-ru.yandex.net/i?id=698066d8f9ffb4655be78d7fc5a92c86-l&amp;n=1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105025" cy="2105025"/>
                          </a:xfrm>
                          <a:prstGeom prst="rect">
                            <a:avLst/>
                          </a:prstGeom>
                          <a:noFill/>
                          <a:ln>
                            <a:noFill/>
                          </a:ln>
                        </pic:spPr>
                      </pic:pic>
                    </a:graphicData>
                  </a:graphic>
                </wp:inline>
              </w:drawing>
            </w:r>
          </w:p>
        </w:tc>
        <w:tc>
          <w:tcPr>
            <w:tcW w:w="3789" w:type="dxa"/>
          </w:tcPr>
          <w:p w:rsidR="00F2561C" w:rsidRPr="00C267BE" w:rsidRDefault="00CC5876" w:rsidP="00C11171">
            <w:pPr>
              <w:tabs>
                <w:tab w:val="left" w:pos="1440"/>
              </w:tabs>
              <w:spacing w:after="200"/>
              <w:contextualSpacing/>
              <w:rPr>
                <w:rFonts w:eastAsia="Calibri"/>
                <w:sz w:val="28"/>
                <w:szCs w:val="28"/>
              </w:rPr>
            </w:pPr>
            <w:r w:rsidRPr="00C267BE">
              <w:rPr>
                <w:noProof/>
                <w:sz w:val="28"/>
                <w:szCs w:val="28"/>
              </w:rPr>
              <w:drawing>
                <wp:inline distT="0" distB="0" distL="0" distR="0">
                  <wp:extent cx="2178209" cy="2904278"/>
                  <wp:effectExtent l="0" t="0" r="0" b="0"/>
                  <wp:docPr id="18" name="Рисунок 18" descr="https://mediasole.ru/data/images/382/382372/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ediasole.ru/data/images/382/382372/original.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0480" cy="2907305"/>
                          </a:xfrm>
                          <a:prstGeom prst="rect">
                            <a:avLst/>
                          </a:prstGeom>
                          <a:noFill/>
                          <a:ln>
                            <a:noFill/>
                          </a:ln>
                        </pic:spPr>
                      </pic:pic>
                    </a:graphicData>
                  </a:graphic>
                </wp:inline>
              </w:drawing>
            </w:r>
          </w:p>
        </w:tc>
        <w:tc>
          <w:tcPr>
            <w:tcW w:w="3789" w:type="dxa"/>
          </w:tcPr>
          <w:p w:rsidR="00F2561C" w:rsidRPr="00C267BE" w:rsidRDefault="00A418C5" w:rsidP="00C11171">
            <w:pPr>
              <w:tabs>
                <w:tab w:val="left" w:pos="1440"/>
              </w:tabs>
              <w:spacing w:after="200"/>
              <w:contextualSpacing/>
              <w:rPr>
                <w:rFonts w:eastAsia="Calibri"/>
                <w:sz w:val="28"/>
                <w:szCs w:val="28"/>
              </w:rPr>
            </w:pPr>
            <w:r w:rsidRPr="00C267BE">
              <w:rPr>
                <w:noProof/>
                <w:sz w:val="28"/>
                <w:szCs w:val="28"/>
              </w:rPr>
              <w:drawing>
                <wp:inline distT="0" distB="0" distL="0" distR="0">
                  <wp:extent cx="2723264" cy="1885950"/>
                  <wp:effectExtent l="0" t="0" r="1270" b="0"/>
                  <wp:docPr id="19" name="Рисунок 19" descr="https://mediasole.ru/data/images/382/382363/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diasole.ru/data/images/382/382363/original.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6270" cy="1888032"/>
                          </a:xfrm>
                          <a:prstGeom prst="rect">
                            <a:avLst/>
                          </a:prstGeom>
                          <a:noFill/>
                          <a:ln>
                            <a:noFill/>
                          </a:ln>
                        </pic:spPr>
                      </pic:pic>
                    </a:graphicData>
                  </a:graphic>
                </wp:inline>
              </w:drawing>
            </w:r>
          </w:p>
        </w:tc>
        <w:tc>
          <w:tcPr>
            <w:tcW w:w="3789" w:type="dxa"/>
          </w:tcPr>
          <w:p w:rsidR="00F2561C" w:rsidRPr="00C267BE" w:rsidRDefault="00A418C5" w:rsidP="00C11171">
            <w:pPr>
              <w:tabs>
                <w:tab w:val="left" w:pos="1440"/>
              </w:tabs>
              <w:spacing w:after="200"/>
              <w:contextualSpacing/>
              <w:rPr>
                <w:rFonts w:eastAsia="Calibri"/>
                <w:sz w:val="28"/>
                <w:szCs w:val="28"/>
              </w:rPr>
            </w:pPr>
            <w:r w:rsidRPr="00C267BE">
              <w:rPr>
                <w:noProof/>
                <w:sz w:val="28"/>
                <w:szCs w:val="28"/>
              </w:rPr>
              <w:drawing>
                <wp:inline distT="0" distB="0" distL="0" distR="0">
                  <wp:extent cx="1880901" cy="1866900"/>
                  <wp:effectExtent l="0" t="0" r="5080" b="0"/>
                  <wp:docPr id="20" name="Рисунок 20" descr="https://ic.pics.livejournal.com/igorgray/50301624/73888/73888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c.pics.livejournal.com/igorgray/50301624/73888/73888_90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824" cy="1871786"/>
                          </a:xfrm>
                          <a:prstGeom prst="rect">
                            <a:avLst/>
                          </a:prstGeom>
                          <a:noFill/>
                          <a:ln>
                            <a:noFill/>
                          </a:ln>
                        </pic:spPr>
                      </pic:pic>
                    </a:graphicData>
                  </a:graphic>
                </wp:inline>
              </w:drawing>
            </w:r>
          </w:p>
        </w:tc>
      </w:tr>
      <w:tr w:rsidR="00241A51" w:rsidRPr="00C267BE" w:rsidTr="00F2561C">
        <w:tc>
          <w:tcPr>
            <w:tcW w:w="3788" w:type="dxa"/>
          </w:tcPr>
          <w:p w:rsidR="00241A51" w:rsidRPr="00C267BE" w:rsidRDefault="00241A51" w:rsidP="00B14976">
            <w:pPr>
              <w:tabs>
                <w:tab w:val="left" w:pos="1440"/>
              </w:tabs>
              <w:spacing w:after="200"/>
              <w:contextualSpacing/>
              <w:rPr>
                <w:noProof/>
                <w:sz w:val="28"/>
                <w:szCs w:val="28"/>
              </w:rPr>
            </w:pPr>
            <w:r w:rsidRPr="00C267BE">
              <w:rPr>
                <w:noProof/>
                <w:sz w:val="28"/>
                <w:szCs w:val="28"/>
              </w:rPr>
              <w:t>Воин-</w:t>
            </w:r>
            <w:r w:rsidR="00B14976">
              <w:rPr>
                <w:noProof/>
                <w:sz w:val="28"/>
                <w:szCs w:val="28"/>
              </w:rPr>
              <w:t>о</w:t>
            </w:r>
            <w:r w:rsidRPr="00C267BE">
              <w:rPr>
                <w:noProof/>
                <w:sz w:val="28"/>
                <w:szCs w:val="28"/>
              </w:rPr>
              <w:t>свободитель. Берлин</w:t>
            </w:r>
          </w:p>
        </w:tc>
        <w:tc>
          <w:tcPr>
            <w:tcW w:w="3789" w:type="dxa"/>
          </w:tcPr>
          <w:p w:rsidR="00241A51" w:rsidRPr="00C267BE" w:rsidRDefault="00241A51" w:rsidP="00C11171">
            <w:pPr>
              <w:tabs>
                <w:tab w:val="left" w:pos="1440"/>
              </w:tabs>
              <w:spacing w:after="200"/>
              <w:contextualSpacing/>
              <w:rPr>
                <w:noProof/>
                <w:sz w:val="28"/>
                <w:szCs w:val="28"/>
              </w:rPr>
            </w:pPr>
            <w:r w:rsidRPr="00C267BE">
              <w:rPr>
                <w:noProof/>
                <w:sz w:val="28"/>
                <w:szCs w:val="28"/>
              </w:rPr>
              <w:t>Родина – мать. Волгоград</w:t>
            </w:r>
          </w:p>
        </w:tc>
        <w:tc>
          <w:tcPr>
            <w:tcW w:w="3789" w:type="dxa"/>
          </w:tcPr>
          <w:p w:rsidR="00241A51" w:rsidRPr="00C267BE" w:rsidRDefault="00241A51" w:rsidP="007067FE">
            <w:pPr>
              <w:tabs>
                <w:tab w:val="left" w:pos="1440"/>
              </w:tabs>
              <w:spacing w:after="200"/>
              <w:contextualSpacing/>
              <w:rPr>
                <w:noProof/>
                <w:sz w:val="28"/>
                <w:szCs w:val="28"/>
              </w:rPr>
            </w:pPr>
            <w:r w:rsidRPr="00C267BE">
              <w:rPr>
                <w:noProof/>
                <w:sz w:val="28"/>
                <w:szCs w:val="28"/>
              </w:rPr>
              <w:t>Перекуем мечи на орала скульпт</w:t>
            </w:r>
            <w:r w:rsidR="007067FE">
              <w:rPr>
                <w:noProof/>
                <w:sz w:val="28"/>
                <w:szCs w:val="28"/>
              </w:rPr>
              <w:t>о</w:t>
            </w:r>
            <w:r w:rsidRPr="00C267BE">
              <w:rPr>
                <w:noProof/>
                <w:sz w:val="28"/>
                <w:szCs w:val="28"/>
              </w:rPr>
              <w:t xml:space="preserve">ра </w:t>
            </w:r>
            <w:r w:rsidR="00B14976">
              <w:rPr>
                <w:noProof/>
                <w:sz w:val="28"/>
                <w:szCs w:val="28"/>
              </w:rPr>
              <w:t>(</w:t>
            </w:r>
            <w:r w:rsidRPr="00C267BE">
              <w:rPr>
                <w:noProof/>
                <w:sz w:val="28"/>
                <w:szCs w:val="28"/>
              </w:rPr>
              <w:t>у здания ООН</w:t>
            </w:r>
            <w:r w:rsidR="00B14976">
              <w:rPr>
                <w:noProof/>
                <w:sz w:val="28"/>
                <w:szCs w:val="28"/>
              </w:rPr>
              <w:t>)</w:t>
            </w:r>
          </w:p>
        </w:tc>
        <w:tc>
          <w:tcPr>
            <w:tcW w:w="3789" w:type="dxa"/>
          </w:tcPr>
          <w:p w:rsidR="00241A51" w:rsidRPr="00C267BE" w:rsidRDefault="00241A51" w:rsidP="00C11171">
            <w:pPr>
              <w:tabs>
                <w:tab w:val="left" w:pos="1440"/>
              </w:tabs>
              <w:spacing w:after="200"/>
              <w:contextualSpacing/>
              <w:rPr>
                <w:noProof/>
                <w:sz w:val="28"/>
                <w:szCs w:val="28"/>
              </w:rPr>
            </w:pPr>
            <w:r w:rsidRPr="00C267BE">
              <w:rPr>
                <w:noProof/>
                <w:sz w:val="28"/>
                <w:szCs w:val="28"/>
              </w:rPr>
              <w:t xml:space="preserve">Тыл фронту. Магнитогорск </w:t>
            </w:r>
          </w:p>
        </w:tc>
      </w:tr>
    </w:tbl>
    <w:p w:rsidR="00F2561C" w:rsidRPr="00C267BE" w:rsidRDefault="00F2561C" w:rsidP="00C11171">
      <w:pPr>
        <w:tabs>
          <w:tab w:val="left" w:pos="1440"/>
        </w:tabs>
        <w:spacing w:after="200"/>
        <w:contextualSpacing/>
        <w:rPr>
          <w:rFonts w:eastAsia="Calibri"/>
          <w:sz w:val="28"/>
          <w:szCs w:val="28"/>
        </w:rPr>
      </w:pPr>
    </w:p>
    <w:p w:rsidR="00F2561C" w:rsidRPr="00C267BE" w:rsidRDefault="005D3785" w:rsidP="00C11171">
      <w:pPr>
        <w:tabs>
          <w:tab w:val="left" w:pos="1440"/>
        </w:tabs>
        <w:spacing w:after="200"/>
        <w:contextualSpacing/>
        <w:rPr>
          <w:rFonts w:eastAsia="Calibri"/>
          <w:sz w:val="28"/>
          <w:szCs w:val="28"/>
        </w:rPr>
      </w:pPr>
      <w:r w:rsidRPr="00C267BE">
        <w:rPr>
          <w:rFonts w:eastAsia="Calibri"/>
          <w:sz w:val="28"/>
          <w:szCs w:val="28"/>
        </w:rPr>
        <w:t>Группа 4. Подвиг советских людей.</w:t>
      </w:r>
    </w:p>
    <w:p w:rsidR="005D3785" w:rsidRPr="00C267BE" w:rsidRDefault="005D3785" w:rsidP="00C11171">
      <w:pPr>
        <w:tabs>
          <w:tab w:val="left" w:pos="1440"/>
        </w:tabs>
        <w:spacing w:after="200"/>
        <w:contextualSpacing/>
        <w:rPr>
          <w:rFonts w:eastAsia="Calibri"/>
          <w:sz w:val="28"/>
          <w:szCs w:val="28"/>
        </w:rPr>
      </w:pPr>
      <w:r w:rsidRPr="00C267BE">
        <w:rPr>
          <w:rFonts w:eastAsia="Calibri"/>
          <w:sz w:val="28"/>
          <w:szCs w:val="28"/>
        </w:rPr>
        <w:t>Изучите отрывки из художественной литературы и опишите подвиг и героизм советского народа.</w:t>
      </w:r>
    </w:p>
    <w:p w:rsidR="00522A71" w:rsidRPr="00C267BE" w:rsidRDefault="00522A71" w:rsidP="00C11171">
      <w:pPr>
        <w:tabs>
          <w:tab w:val="left" w:pos="1440"/>
        </w:tabs>
        <w:spacing w:after="200"/>
        <w:contextualSpacing/>
        <w:rPr>
          <w:rFonts w:eastAsia="Calibri"/>
          <w:sz w:val="28"/>
          <w:szCs w:val="28"/>
        </w:rPr>
      </w:pPr>
      <w:r w:rsidRPr="00C267BE">
        <w:rPr>
          <w:rFonts w:eastAsia="Calibri"/>
          <w:sz w:val="28"/>
          <w:szCs w:val="28"/>
        </w:rPr>
        <w:t>Выберете любой из отрывков для страницы буклета.</w:t>
      </w:r>
    </w:p>
    <w:tbl>
      <w:tblPr>
        <w:tblStyle w:val="a7"/>
        <w:tblW w:w="0" w:type="auto"/>
        <w:tblLook w:val="04A0"/>
      </w:tblPr>
      <w:tblGrid>
        <w:gridCol w:w="11335"/>
        <w:gridCol w:w="3820"/>
      </w:tblGrid>
      <w:tr w:rsidR="008860E2" w:rsidRPr="00C267BE" w:rsidTr="00522A71">
        <w:tc>
          <w:tcPr>
            <w:tcW w:w="11335" w:type="dxa"/>
          </w:tcPr>
          <w:p w:rsidR="008860E2" w:rsidRPr="00C267BE" w:rsidRDefault="008860E2" w:rsidP="00C11171">
            <w:pPr>
              <w:tabs>
                <w:tab w:val="left" w:pos="1440"/>
              </w:tabs>
              <w:spacing w:after="200"/>
              <w:contextualSpacing/>
              <w:rPr>
                <w:rFonts w:eastAsia="Calibri"/>
                <w:sz w:val="28"/>
                <w:szCs w:val="28"/>
              </w:rPr>
            </w:pPr>
            <w:r w:rsidRPr="00C267BE">
              <w:rPr>
                <w:rFonts w:eastAsia="Calibri"/>
                <w:sz w:val="28"/>
                <w:szCs w:val="28"/>
              </w:rPr>
              <w:t xml:space="preserve">Цитата </w:t>
            </w:r>
          </w:p>
        </w:tc>
        <w:tc>
          <w:tcPr>
            <w:tcW w:w="3820" w:type="dxa"/>
          </w:tcPr>
          <w:p w:rsidR="008860E2" w:rsidRPr="00C267BE" w:rsidRDefault="008860E2" w:rsidP="00C11171">
            <w:pPr>
              <w:tabs>
                <w:tab w:val="left" w:pos="1440"/>
              </w:tabs>
              <w:spacing w:after="200"/>
              <w:contextualSpacing/>
              <w:rPr>
                <w:rFonts w:eastAsia="Calibri"/>
                <w:sz w:val="28"/>
                <w:szCs w:val="28"/>
              </w:rPr>
            </w:pPr>
            <w:r w:rsidRPr="00C267BE">
              <w:rPr>
                <w:rFonts w:eastAsia="Calibri"/>
                <w:sz w:val="28"/>
                <w:szCs w:val="28"/>
              </w:rPr>
              <w:t>Комментарий</w:t>
            </w:r>
          </w:p>
        </w:tc>
      </w:tr>
      <w:tr w:rsidR="008860E2" w:rsidRPr="00C267BE" w:rsidTr="00522A71">
        <w:tc>
          <w:tcPr>
            <w:tcW w:w="11335" w:type="dxa"/>
          </w:tcPr>
          <w:p w:rsidR="008D3A70" w:rsidRPr="00C11171" w:rsidRDefault="008D3A70" w:rsidP="00C11171">
            <w:pPr>
              <w:pStyle w:val="a8"/>
              <w:spacing w:before="0" w:beforeAutospacing="0" w:after="0" w:afterAutospacing="0"/>
              <w:contextualSpacing/>
              <w:jc w:val="both"/>
              <w:rPr>
                <w:sz w:val="28"/>
                <w:szCs w:val="28"/>
              </w:rPr>
            </w:pPr>
            <w:r w:rsidRPr="00C11171">
              <w:rPr>
                <w:sz w:val="28"/>
                <w:szCs w:val="28"/>
              </w:rPr>
              <w:t>И вдруг будто в новом свете и совершенно другими, чем прежде, глазами увидел он и ее, и себя, и далекую свою Родину – то, чем она была для него всю жизнь и чем могла быть.</w:t>
            </w:r>
          </w:p>
          <w:p w:rsidR="008D3A70" w:rsidRPr="00C11171" w:rsidRDefault="008D3A70" w:rsidP="00C11171">
            <w:pPr>
              <w:pStyle w:val="a8"/>
              <w:spacing w:before="0" w:beforeAutospacing="0" w:after="0" w:afterAutospacing="0"/>
              <w:contextualSpacing/>
              <w:jc w:val="both"/>
              <w:rPr>
                <w:sz w:val="28"/>
                <w:szCs w:val="28"/>
              </w:rPr>
            </w:pPr>
            <w:r w:rsidRPr="00C11171">
              <w:rPr>
                <w:sz w:val="28"/>
                <w:szCs w:val="28"/>
              </w:rPr>
              <w:t xml:space="preserve">– Да, – твердо сказал он. – Россия – чудесная, хорошая, справедливая страна. Лучше ее нет! </w:t>
            </w:r>
            <w:r w:rsidRPr="00C11171">
              <w:rPr>
                <w:sz w:val="28"/>
                <w:szCs w:val="28"/>
              </w:rPr>
              <w:lastRenderedPageBreak/>
              <w:t>А что еще будет! После войны! Когда раздавим Гитлера. Вот увидишь… Эх, если бы хоть один день!.. Один только день!..</w:t>
            </w:r>
          </w:p>
          <w:p w:rsidR="008860E2" w:rsidRPr="00C11171" w:rsidRDefault="008D3A70" w:rsidP="00C11171">
            <w:pPr>
              <w:tabs>
                <w:tab w:val="left" w:pos="1440"/>
              </w:tabs>
              <w:spacing w:after="200"/>
              <w:contextualSpacing/>
              <w:rPr>
                <w:rFonts w:eastAsia="Calibri"/>
                <w:sz w:val="28"/>
                <w:szCs w:val="28"/>
              </w:rPr>
            </w:pPr>
            <w:r w:rsidRPr="00C11171">
              <w:rPr>
                <w:rFonts w:eastAsia="Calibri"/>
                <w:sz w:val="28"/>
                <w:szCs w:val="28"/>
              </w:rPr>
              <w:t>Отрывок из «Альпийской баллады» В.Быкова</w:t>
            </w:r>
          </w:p>
        </w:tc>
        <w:tc>
          <w:tcPr>
            <w:tcW w:w="3820" w:type="dxa"/>
          </w:tcPr>
          <w:p w:rsidR="008860E2" w:rsidRPr="00C267BE" w:rsidRDefault="008860E2" w:rsidP="00C11171">
            <w:pPr>
              <w:tabs>
                <w:tab w:val="left" w:pos="1440"/>
              </w:tabs>
              <w:spacing w:after="200"/>
              <w:contextualSpacing/>
              <w:rPr>
                <w:rFonts w:eastAsia="Calibri"/>
                <w:sz w:val="28"/>
                <w:szCs w:val="28"/>
              </w:rPr>
            </w:pPr>
          </w:p>
        </w:tc>
      </w:tr>
      <w:tr w:rsidR="008860E2" w:rsidRPr="00C267BE" w:rsidTr="00522A71">
        <w:tc>
          <w:tcPr>
            <w:tcW w:w="11335" w:type="dxa"/>
          </w:tcPr>
          <w:p w:rsidR="00D022EB" w:rsidRPr="00C11171" w:rsidRDefault="00A20995" w:rsidP="00C11171">
            <w:pPr>
              <w:tabs>
                <w:tab w:val="left" w:pos="1440"/>
              </w:tabs>
              <w:spacing w:after="200"/>
              <w:contextualSpacing/>
              <w:rPr>
                <w:sz w:val="28"/>
                <w:szCs w:val="28"/>
                <w:shd w:val="clear" w:color="auto" w:fill="FFFFFF"/>
              </w:rPr>
            </w:pPr>
            <w:r w:rsidRPr="00C11171">
              <w:rPr>
                <w:sz w:val="28"/>
                <w:szCs w:val="28"/>
                <w:shd w:val="clear" w:color="auto" w:fill="FFFFFF"/>
              </w:rPr>
              <w:lastRenderedPageBreak/>
              <w:t>Я говорю: нас, граждан Ленинграда,</w:t>
            </w:r>
            <w:r w:rsidRPr="00C11171">
              <w:rPr>
                <w:sz w:val="28"/>
                <w:szCs w:val="28"/>
              </w:rPr>
              <w:br/>
            </w:r>
            <w:r w:rsidRPr="00C11171">
              <w:rPr>
                <w:sz w:val="28"/>
                <w:szCs w:val="28"/>
                <w:shd w:val="clear" w:color="auto" w:fill="FFFFFF"/>
              </w:rPr>
              <w:t>не поколеблет грохот канонад,</w:t>
            </w:r>
            <w:r w:rsidRPr="00C11171">
              <w:rPr>
                <w:sz w:val="28"/>
                <w:szCs w:val="28"/>
              </w:rPr>
              <w:br/>
            </w:r>
            <w:r w:rsidRPr="00C11171">
              <w:rPr>
                <w:sz w:val="28"/>
                <w:szCs w:val="28"/>
                <w:shd w:val="clear" w:color="auto" w:fill="FFFFFF"/>
              </w:rPr>
              <w:t>и если завтра будут баррикады-</w:t>
            </w:r>
            <w:r w:rsidRPr="00C11171">
              <w:rPr>
                <w:sz w:val="28"/>
                <w:szCs w:val="28"/>
              </w:rPr>
              <w:br/>
            </w:r>
            <w:r w:rsidRPr="00C11171">
              <w:rPr>
                <w:sz w:val="28"/>
                <w:szCs w:val="28"/>
                <w:shd w:val="clear" w:color="auto" w:fill="FFFFFF"/>
              </w:rPr>
              <w:t>мы не покинем наших баррикад</w:t>
            </w:r>
            <w:proofErr w:type="gramStart"/>
            <w:r w:rsidRPr="00C11171">
              <w:rPr>
                <w:sz w:val="28"/>
                <w:szCs w:val="28"/>
                <w:shd w:val="clear" w:color="auto" w:fill="FFFFFF"/>
              </w:rPr>
              <w:t>…</w:t>
            </w:r>
            <w:r w:rsidRPr="00C11171">
              <w:rPr>
                <w:sz w:val="28"/>
                <w:szCs w:val="28"/>
              </w:rPr>
              <w:br/>
            </w:r>
            <w:r w:rsidRPr="00C11171">
              <w:rPr>
                <w:sz w:val="28"/>
                <w:szCs w:val="28"/>
                <w:shd w:val="clear" w:color="auto" w:fill="FFFFFF"/>
              </w:rPr>
              <w:t>И</w:t>
            </w:r>
            <w:proofErr w:type="gramEnd"/>
            <w:r w:rsidRPr="00C11171">
              <w:rPr>
                <w:sz w:val="28"/>
                <w:szCs w:val="28"/>
                <w:shd w:val="clear" w:color="auto" w:fill="FFFFFF"/>
              </w:rPr>
              <w:t xml:space="preserve"> женщины с бойцами встанут рядом,</w:t>
            </w:r>
            <w:r w:rsidRPr="00C11171">
              <w:rPr>
                <w:sz w:val="28"/>
                <w:szCs w:val="28"/>
              </w:rPr>
              <w:br/>
            </w:r>
            <w:r w:rsidRPr="00C11171">
              <w:rPr>
                <w:sz w:val="28"/>
                <w:szCs w:val="28"/>
                <w:shd w:val="clear" w:color="auto" w:fill="FFFFFF"/>
              </w:rPr>
              <w:t>и дети нам патроны поднесут,</w:t>
            </w:r>
            <w:r w:rsidRPr="00C11171">
              <w:rPr>
                <w:sz w:val="28"/>
                <w:szCs w:val="28"/>
              </w:rPr>
              <w:br/>
            </w:r>
            <w:r w:rsidRPr="00C11171">
              <w:rPr>
                <w:sz w:val="28"/>
                <w:szCs w:val="28"/>
                <w:shd w:val="clear" w:color="auto" w:fill="FFFFFF"/>
              </w:rPr>
              <w:t>и надо всеми нами зацветут</w:t>
            </w:r>
            <w:r w:rsidRPr="00C11171">
              <w:rPr>
                <w:sz w:val="28"/>
                <w:szCs w:val="28"/>
              </w:rPr>
              <w:br/>
            </w:r>
            <w:r w:rsidRPr="00C11171">
              <w:rPr>
                <w:sz w:val="28"/>
                <w:szCs w:val="28"/>
                <w:shd w:val="clear" w:color="auto" w:fill="FFFFFF"/>
              </w:rPr>
              <w:t>старинные знамена Петрограда.</w:t>
            </w:r>
          </w:p>
          <w:p w:rsidR="00A20995" w:rsidRPr="00C11171" w:rsidRDefault="00A20995" w:rsidP="00C11171">
            <w:pPr>
              <w:tabs>
                <w:tab w:val="left" w:pos="1440"/>
              </w:tabs>
              <w:spacing w:after="200"/>
              <w:contextualSpacing/>
              <w:rPr>
                <w:rFonts w:eastAsia="Calibri"/>
                <w:sz w:val="28"/>
                <w:szCs w:val="28"/>
              </w:rPr>
            </w:pPr>
            <w:r w:rsidRPr="00C11171">
              <w:rPr>
                <w:sz w:val="28"/>
                <w:szCs w:val="28"/>
                <w:shd w:val="clear" w:color="auto" w:fill="FFFFFF"/>
              </w:rPr>
              <w:t xml:space="preserve">О. </w:t>
            </w:r>
            <w:proofErr w:type="spellStart"/>
            <w:r w:rsidRPr="00C11171">
              <w:rPr>
                <w:sz w:val="28"/>
                <w:szCs w:val="28"/>
                <w:shd w:val="clear" w:color="auto" w:fill="FFFFFF"/>
              </w:rPr>
              <w:t>Бергольц</w:t>
            </w:r>
            <w:proofErr w:type="spellEnd"/>
            <w:r w:rsidRPr="00C11171">
              <w:rPr>
                <w:sz w:val="28"/>
                <w:szCs w:val="28"/>
                <w:shd w:val="clear" w:color="auto" w:fill="FFFFFF"/>
              </w:rPr>
              <w:t xml:space="preserve"> «Я говорю»</w:t>
            </w:r>
          </w:p>
        </w:tc>
        <w:tc>
          <w:tcPr>
            <w:tcW w:w="3820" w:type="dxa"/>
          </w:tcPr>
          <w:p w:rsidR="008860E2" w:rsidRPr="00C267BE" w:rsidRDefault="008860E2" w:rsidP="00C11171">
            <w:pPr>
              <w:tabs>
                <w:tab w:val="left" w:pos="1440"/>
              </w:tabs>
              <w:spacing w:after="200"/>
              <w:contextualSpacing/>
              <w:rPr>
                <w:rFonts w:eastAsia="Calibri"/>
                <w:sz w:val="28"/>
                <w:szCs w:val="28"/>
              </w:rPr>
            </w:pPr>
          </w:p>
        </w:tc>
      </w:tr>
      <w:tr w:rsidR="008860E2" w:rsidRPr="00C267BE" w:rsidTr="00522A71">
        <w:tc>
          <w:tcPr>
            <w:tcW w:w="11335" w:type="dxa"/>
          </w:tcPr>
          <w:p w:rsidR="00D022EB" w:rsidRPr="00D022EB" w:rsidRDefault="00D022EB" w:rsidP="00C11171">
            <w:pPr>
              <w:shd w:val="clear" w:color="auto" w:fill="FFFFFF"/>
              <w:spacing w:after="375"/>
              <w:contextualSpacing/>
              <w:rPr>
                <w:sz w:val="28"/>
                <w:szCs w:val="28"/>
              </w:rPr>
            </w:pPr>
            <w:r w:rsidRPr="00D022EB">
              <w:rPr>
                <w:sz w:val="28"/>
                <w:szCs w:val="28"/>
              </w:rPr>
              <w:t>Как прошел он, Вася Теркин,</w:t>
            </w:r>
            <w:r w:rsidRPr="00D022EB">
              <w:rPr>
                <w:sz w:val="28"/>
                <w:szCs w:val="28"/>
              </w:rPr>
              <w:br/>
              <w:t>Из запаса рядовой,</w:t>
            </w:r>
            <w:r w:rsidRPr="00D022EB">
              <w:rPr>
                <w:sz w:val="28"/>
                <w:szCs w:val="28"/>
              </w:rPr>
              <w:br/>
              <w:t>В просоленной гимнастерке</w:t>
            </w:r>
            <w:r w:rsidRPr="00D022EB">
              <w:rPr>
                <w:sz w:val="28"/>
                <w:szCs w:val="28"/>
              </w:rPr>
              <w:br/>
              <w:t>Сотни верст земли родной.</w:t>
            </w:r>
          </w:p>
          <w:p w:rsidR="00D022EB" w:rsidRPr="00C11171" w:rsidRDefault="00D022EB" w:rsidP="00C11171">
            <w:pPr>
              <w:shd w:val="clear" w:color="auto" w:fill="FFFFFF"/>
              <w:spacing w:after="375"/>
              <w:contextualSpacing/>
              <w:rPr>
                <w:sz w:val="28"/>
                <w:szCs w:val="28"/>
              </w:rPr>
            </w:pPr>
            <w:r w:rsidRPr="00D022EB">
              <w:rPr>
                <w:sz w:val="28"/>
                <w:szCs w:val="28"/>
              </w:rPr>
              <w:t>До чего земля большая,</w:t>
            </w:r>
            <w:r w:rsidRPr="00D022EB">
              <w:rPr>
                <w:sz w:val="28"/>
                <w:szCs w:val="28"/>
              </w:rPr>
              <w:br/>
              <w:t>Величайшая земля.</w:t>
            </w:r>
            <w:r w:rsidRPr="00D022EB">
              <w:rPr>
                <w:sz w:val="28"/>
                <w:szCs w:val="28"/>
              </w:rPr>
              <w:br/>
              <w:t>И была б она чужая,</w:t>
            </w:r>
            <w:r w:rsidRPr="00D022EB">
              <w:rPr>
                <w:sz w:val="28"/>
                <w:szCs w:val="28"/>
              </w:rPr>
              <w:br/>
              <w:t>Чья-нибудь, а то — своя.</w:t>
            </w:r>
          </w:p>
          <w:p w:rsidR="00D022EB" w:rsidRPr="00D022EB" w:rsidRDefault="00D022EB" w:rsidP="00C11171">
            <w:pPr>
              <w:shd w:val="clear" w:color="auto" w:fill="FFFFFF"/>
              <w:spacing w:after="375"/>
              <w:contextualSpacing/>
              <w:rPr>
                <w:sz w:val="28"/>
                <w:szCs w:val="28"/>
              </w:rPr>
            </w:pPr>
            <w:r w:rsidRPr="00C11171">
              <w:rPr>
                <w:sz w:val="28"/>
                <w:szCs w:val="28"/>
              </w:rPr>
              <w:t>Твардовский, «Василий Теркин»</w:t>
            </w:r>
          </w:p>
          <w:p w:rsidR="008860E2" w:rsidRPr="00C11171" w:rsidRDefault="008860E2" w:rsidP="00C11171">
            <w:pPr>
              <w:tabs>
                <w:tab w:val="left" w:pos="1440"/>
              </w:tabs>
              <w:spacing w:after="200"/>
              <w:contextualSpacing/>
              <w:rPr>
                <w:rFonts w:eastAsia="Calibri"/>
                <w:sz w:val="28"/>
                <w:szCs w:val="28"/>
              </w:rPr>
            </w:pPr>
          </w:p>
        </w:tc>
        <w:tc>
          <w:tcPr>
            <w:tcW w:w="3820" w:type="dxa"/>
          </w:tcPr>
          <w:p w:rsidR="008860E2" w:rsidRPr="00C267BE" w:rsidRDefault="008860E2" w:rsidP="00C11171">
            <w:pPr>
              <w:tabs>
                <w:tab w:val="left" w:pos="1440"/>
              </w:tabs>
              <w:spacing w:after="200"/>
              <w:contextualSpacing/>
              <w:rPr>
                <w:rFonts w:eastAsia="Calibri"/>
                <w:sz w:val="28"/>
                <w:szCs w:val="28"/>
              </w:rPr>
            </w:pPr>
          </w:p>
        </w:tc>
      </w:tr>
      <w:tr w:rsidR="008860E2" w:rsidRPr="00C267BE" w:rsidTr="00522A71">
        <w:tc>
          <w:tcPr>
            <w:tcW w:w="11335" w:type="dxa"/>
          </w:tcPr>
          <w:p w:rsidR="00914B7E" w:rsidRPr="00914B7E" w:rsidRDefault="00914B7E" w:rsidP="00C11171">
            <w:pPr>
              <w:shd w:val="clear" w:color="auto" w:fill="FFFFFF"/>
              <w:spacing w:after="375"/>
              <w:contextualSpacing/>
              <w:rPr>
                <w:sz w:val="28"/>
                <w:szCs w:val="28"/>
              </w:rPr>
            </w:pPr>
            <w:r w:rsidRPr="00914B7E">
              <w:rPr>
                <w:sz w:val="28"/>
                <w:szCs w:val="28"/>
              </w:rPr>
              <w:t>Когда он поднимал</w:t>
            </w:r>
            <w:r w:rsidRPr="00C11171">
              <w:rPr>
                <w:sz w:val="28"/>
                <w:szCs w:val="28"/>
              </w:rPr>
              <w:t xml:space="preserve"> бойцов</w:t>
            </w:r>
            <w:r w:rsidRPr="00C11171">
              <w:rPr>
                <w:sz w:val="28"/>
                <w:szCs w:val="28"/>
              </w:rPr>
              <w:br/>
              <w:t>В атаку у руин вокзала…</w:t>
            </w:r>
          </w:p>
          <w:p w:rsidR="00914B7E" w:rsidRPr="00914B7E" w:rsidRDefault="00914B7E" w:rsidP="00C11171">
            <w:pPr>
              <w:shd w:val="clear" w:color="auto" w:fill="FFFFFF"/>
              <w:spacing w:after="375"/>
              <w:contextualSpacing/>
              <w:rPr>
                <w:sz w:val="28"/>
                <w:szCs w:val="28"/>
              </w:rPr>
            </w:pPr>
            <w:r w:rsidRPr="00914B7E">
              <w:rPr>
                <w:sz w:val="28"/>
                <w:szCs w:val="28"/>
              </w:rPr>
              <w:t>Когда шагал он тяжело</w:t>
            </w:r>
            <w:r w:rsidRPr="00C11171">
              <w:rPr>
                <w:sz w:val="28"/>
                <w:szCs w:val="28"/>
              </w:rPr>
              <w:t>,</w:t>
            </w:r>
            <w:r w:rsidRPr="00C11171">
              <w:rPr>
                <w:sz w:val="28"/>
                <w:szCs w:val="28"/>
              </w:rPr>
              <w:br/>
              <w:t>Стянув кровавой тряпкой рану…</w:t>
            </w:r>
          </w:p>
          <w:p w:rsidR="00914B7E" w:rsidRPr="00914B7E" w:rsidRDefault="00914B7E" w:rsidP="00C11171">
            <w:pPr>
              <w:shd w:val="clear" w:color="auto" w:fill="FFFFFF"/>
              <w:spacing w:after="375"/>
              <w:contextualSpacing/>
              <w:rPr>
                <w:sz w:val="28"/>
                <w:szCs w:val="28"/>
              </w:rPr>
            </w:pPr>
            <w:r w:rsidRPr="00914B7E">
              <w:rPr>
                <w:sz w:val="28"/>
                <w:szCs w:val="28"/>
              </w:rPr>
              <w:t>Когда на камни он упал</w:t>
            </w:r>
            <w:r w:rsidRPr="00914B7E">
              <w:rPr>
                <w:sz w:val="28"/>
                <w:szCs w:val="28"/>
              </w:rPr>
              <w:br/>
              <w:t>И смерть оборвала дыханье</w:t>
            </w:r>
            <w:r w:rsidRPr="00C11171">
              <w:rPr>
                <w:sz w:val="28"/>
                <w:szCs w:val="28"/>
              </w:rPr>
              <w:t>…</w:t>
            </w:r>
          </w:p>
          <w:p w:rsidR="00914B7E" w:rsidRPr="00914B7E" w:rsidRDefault="00914B7E" w:rsidP="00C11171">
            <w:pPr>
              <w:shd w:val="clear" w:color="auto" w:fill="FFFFFF"/>
              <w:spacing w:after="375"/>
              <w:contextualSpacing/>
              <w:rPr>
                <w:sz w:val="28"/>
                <w:szCs w:val="28"/>
              </w:rPr>
            </w:pPr>
            <w:r w:rsidRPr="00914B7E">
              <w:rPr>
                <w:sz w:val="28"/>
                <w:szCs w:val="28"/>
              </w:rPr>
              <w:lastRenderedPageBreak/>
              <w:t>Могу вам сообщить о том,</w:t>
            </w:r>
            <w:r w:rsidRPr="00914B7E">
              <w:rPr>
                <w:sz w:val="28"/>
                <w:szCs w:val="28"/>
              </w:rPr>
              <w:br/>
              <w:t>Что, завернувши в плащ-палатки,</w:t>
            </w:r>
            <w:r w:rsidRPr="00914B7E">
              <w:rPr>
                <w:sz w:val="28"/>
                <w:szCs w:val="28"/>
              </w:rPr>
              <w:br/>
              <w:t>Мы ночью в сквере городском</w:t>
            </w:r>
            <w:r w:rsidRPr="00914B7E">
              <w:rPr>
                <w:sz w:val="28"/>
                <w:szCs w:val="28"/>
              </w:rPr>
              <w:br/>
              <w:t>Его зарыли после схватки.</w:t>
            </w:r>
          </w:p>
          <w:p w:rsidR="00914B7E" w:rsidRPr="00914B7E" w:rsidRDefault="00913780" w:rsidP="00C11171">
            <w:pPr>
              <w:shd w:val="clear" w:color="auto" w:fill="FFFFFF"/>
              <w:spacing w:after="375"/>
              <w:contextualSpacing/>
              <w:rPr>
                <w:sz w:val="28"/>
                <w:szCs w:val="28"/>
              </w:rPr>
            </w:pPr>
            <w:r w:rsidRPr="00C11171">
              <w:rPr>
                <w:sz w:val="28"/>
                <w:szCs w:val="28"/>
              </w:rPr>
              <w:t>К. Симонов «Открытое письмо»</w:t>
            </w:r>
          </w:p>
          <w:p w:rsidR="008860E2" w:rsidRPr="00C11171" w:rsidRDefault="008860E2" w:rsidP="00C11171">
            <w:pPr>
              <w:tabs>
                <w:tab w:val="left" w:pos="1440"/>
              </w:tabs>
              <w:spacing w:after="200"/>
              <w:contextualSpacing/>
              <w:rPr>
                <w:rFonts w:eastAsia="Calibri"/>
                <w:sz w:val="28"/>
                <w:szCs w:val="28"/>
              </w:rPr>
            </w:pPr>
          </w:p>
        </w:tc>
        <w:tc>
          <w:tcPr>
            <w:tcW w:w="3820" w:type="dxa"/>
          </w:tcPr>
          <w:p w:rsidR="008860E2" w:rsidRPr="00C267BE" w:rsidRDefault="008860E2" w:rsidP="00C11171">
            <w:pPr>
              <w:tabs>
                <w:tab w:val="left" w:pos="1440"/>
              </w:tabs>
              <w:spacing w:after="200"/>
              <w:contextualSpacing/>
              <w:rPr>
                <w:rFonts w:eastAsia="Calibri"/>
                <w:sz w:val="28"/>
                <w:szCs w:val="28"/>
              </w:rPr>
            </w:pPr>
          </w:p>
        </w:tc>
      </w:tr>
      <w:tr w:rsidR="00DC0912" w:rsidRPr="00C267BE" w:rsidTr="00522A71">
        <w:tc>
          <w:tcPr>
            <w:tcW w:w="11335" w:type="dxa"/>
          </w:tcPr>
          <w:p w:rsidR="00DC0912" w:rsidRPr="00DC0912" w:rsidRDefault="00DC0912" w:rsidP="00C11171">
            <w:pPr>
              <w:shd w:val="clear" w:color="auto" w:fill="FFFFFF"/>
              <w:spacing w:after="375"/>
              <w:contextualSpacing/>
              <w:rPr>
                <w:sz w:val="28"/>
                <w:szCs w:val="28"/>
              </w:rPr>
            </w:pPr>
            <w:r w:rsidRPr="00DC0912">
              <w:rPr>
                <w:sz w:val="28"/>
                <w:szCs w:val="28"/>
              </w:rPr>
              <w:lastRenderedPageBreak/>
              <w:t>С каждым днем становилось горше.</w:t>
            </w:r>
            <w:r w:rsidRPr="00DC0912">
              <w:rPr>
                <w:sz w:val="28"/>
                <w:szCs w:val="28"/>
              </w:rPr>
              <w:br/>
              <w:t>Шли без митингов и знамен.</w:t>
            </w:r>
            <w:r w:rsidRPr="00DC0912">
              <w:rPr>
                <w:sz w:val="28"/>
                <w:szCs w:val="28"/>
              </w:rPr>
              <w:br/>
              <w:t>В окруженье попал под Оршей</w:t>
            </w:r>
            <w:r w:rsidRPr="00DC0912">
              <w:rPr>
                <w:sz w:val="28"/>
                <w:szCs w:val="28"/>
              </w:rPr>
              <w:br/>
              <w:t>Наш потрепанный батальон.</w:t>
            </w:r>
          </w:p>
          <w:p w:rsidR="00DC0912" w:rsidRPr="00DC0912" w:rsidRDefault="00DC0912" w:rsidP="00C11171">
            <w:pPr>
              <w:shd w:val="clear" w:color="auto" w:fill="FFFFFF"/>
              <w:spacing w:after="375"/>
              <w:contextualSpacing/>
              <w:rPr>
                <w:sz w:val="28"/>
                <w:szCs w:val="28"/>
              </w:rPr>
            </w:pPr>
            <w:r w:rsidRPr="00DC0912">
              <w:rPr>
                <w:sz w:val="28"/>
                <w:szCs w:val="28"/>
              </w:rPr>
              <w:t>Зинка нас повела в атаку.</w:t>
            </w:r>
            <w:r w:rsidRPr="00DC0912">
              <w:rPr>
                <w:sz w:val="28"/>
                <w:szCs w:val="28"/>
              </w:rPr>
              <w:br/>
              <w:t>Мы пробились по черной ржи,</w:t>
            </w:r>
            <w:r w:rsidRPr="00DC0912">
              <w:rPr>
                <w:sz w:val="28"/>
                <w:szCs w:val="28"/>
              </w:rPr>
              <w:br/>
              <w:t>По воронкам и буеракам</w:t>
            </w:r>
            <w:proofErr w:type="gramStart"/>
            <w:r w:rsidRPr="00DC0912">
              <w:rPr>
                <w:sz w:val="28"/>
                <w:szCs w:val="28"/>
              </w:rPr>
              <w:br/>
              <w:t>Ч</w:t>
            </w:r>
            <w:proofErr w:type="gramEnd"/>
            <w:r w:rsidRPr="00DC0912">
              <w:rPr>
                <w:sz w:val="28"/>
                <w:szCs w:val="28"/>
              </w:rPr>
              <w:t>ерез смертные рубежи.</w:t>
            </w:r>
          </w:p>
          <w:p w:rsidR="00DC0912" w:rsidRPr="00DC0912" w:rsidRDefault="00DC0912" w:rsidP="00C11171">
            <w:pPr>
              <w:shd w:val="clear" w:color="auto" w:fill="FFFFFF"/>
              <w:spacing w:after="375"/>
              <w:contextualSpacing/>
              <w:rPr>
                <w:sz w:val="28"/>
                <w:szCs w:val="28"/>
              </w:rPr>
            </w:pPr>
            <w:r w:rsidRPr="00DC0912">
              <w:rPr>
                <w:sz w:val="28"/>
                <w:szCs w:val="28"/>
              </w:rPr>
              <w:t>Мы не ждали посмертной славы.-</w:t>
            </w:r>
            <w:r w:rsidRPr="00DC0912">
              <w:rPr>
                <w:sz w:val="28"/>
                <w:szCs w:val="28"/>
              </w:rPr>
              <w:br/>
              <w:t>Мы хотели со славой жить.</w:t>
            </w:r>
            <w:r w:rsidRPr="00DC0912">
              <w:rPr>
                <w:sz w:val="28"/>
                <w:szCs w:val="28"/>
              </w:rPr>
              <w:br/>
              <w:t>…Почему же в бинтах кровавых</w:t>
            </w:r>
            <w:r w:rsidRPr="00DC0912">
              <w:rPr>
                <w:sz w:val="28"/>
                <w:szCs w:val="28"/>
              </w:rPr>
              <w:br/>
            </w:r>
            <w:proofErr w:type="spellStart"/>
            <w:r w:rsidRPr="00DC0912">
              <w:rPr>
                <w:sz w:val="28"/>
                <w:szCs w:val="28"/>
              </w:rPr>
              <w:t>Светлокосый</w:t>
            </w:r>
            <w:proofErr w:type="spellEnd"/>
            <w:r w:rsidRPr="00DC0912">
              <w:rPr>
                <w:sz w:val="28"/>
                <w:szCs w:val="28"/>
              </w:rPr>
              <w:t xml:space="preserve"> солдат лежит?</w:t>
            </w:r>
          </w:p>
          <w:p w:rsidR="00DC0912" w:rsidRPr="00C11171" w:rsidRDefault="00DC0912" w:rsidP="00C11171">
            <w:pPr>
              <w:shd w:val="clear" w:color="auto" w:fill="FFFFFF"/>
              <w:spacing w:after="375"/>
              <w:contextualSpacing/>
              <w:rPr>
                <w:sz w:val="28"/>
                <w:szCs w:val="28"/>
              </w:rPr>
            </w:pPr>
            <w:r w:rsidRPr="00C11171">
              <w:rPr>
                <w:sz w:val="28"/>
                <w:szCs w:val="28"/>
              </w:rPr>
              <w:t>Ю. Друнина «Зинка»</w:t>
            </w:r>
          </w:p>
        </w:tc>
        <w:tc>
          <w:tcPr>
            <w:tcW w:w="3820" w:type="dxa"/>
          </w:tcPr>
          <w:p w:rsidR="00DC0912" w:rsidRPr="00C267BE" w:rsidRDefault="00DC0912" w:rsidP="00C11171">
            <w:pPr>
              <w:tabs>
                <w:tab w:val="left" w:pos="1440"/>
              </w:tabs>
              <w:spacing w:after="200"/>
              <w:contextualSpacing/>
              <w:rPr>
                <w:rFonts w:eastAsia="Calibri"/>
                <w:sz w:val="28"/>
                <w:szCs w:val="28"/>
              </w:rPr>
            </w:pPr>
          </w:p>
        </w:tc>
      </w:tr>
      <w:tr w:rsidR="00680811" w:rsidRPr="00C267BE" w:rsidTr="00522A71">
        <w:tc>
          <w:tcPr>
            <w:tcW w:w="11335" w:type="dxa"/>
          </w:tcPr>
          <w:p w:rsidR="00680811" w:rsidRPr="00680811" w:rsidRDefault="00680811" w:rsidP="00C11171">
            <w:pPr>
              <w:shd w:val="clear" w:color="auto" w:fill="FFFFFF"/>
              <w:contextualSpacing/>
              <w:rPr>
                <w:sz w:val="28"/>
                <w:szCs w:val="28"/>
              </w:rPr>
            </w:pPr>
            <w:r w:rsidRPr="00680811">
              <w:rPr>
                <w:sz w:val="28"/>
                <w:szCs w:val="28"/>
              </w:rPr>
              <w:t>Рита знала, что рана ее смертельна и что умирать ей придется долго и трудно. Пока боли почти не</w:t>
            </w:r>
          </w:p>
          <w:p w:rsidR="00680811" w:rsidRPr="00680811" w:rsidRDefault="00680811" w:rsidP="00C11171">
            <w:pPr>
              <w:shd w:val="clear" w:color="auto" w:fill="FFFFFF"/>
              <w:contextualSpacing/>
              <w:rPr>
                <w:sz w:val="28"/>
                <w:szCs w:val="28"/>
              </w:rPr>
            </w:pPr>
            <w:r w:rsidRPr="00680811">
              <w:rPr>
                <w:sz w:val="28"/>
                <w:szCs w:val="28"/>
              </w:rPr>
              <w:t>было, только все сильнее пекло в животе и хотелось пить. Но пить было нельзя, и Рита просто</w:t>
            </w:r>
          </w:p>
          <w:p w:rsidR="00680811" w:rsidRPr="00680811" w:rsidRDefault="00680811" w:rsidP="00C11171">
            <w:pPr>
              <w:shd w:val="clear" w:color="auto" w:fill="FFFFFF"/>
              <w:contextualSpacing/>
              <w:rPr>
                <w:sz w:val="28"/>
                <w:szCs w:val="28"/>
              </w:rPr>
            </w:pPr>
            <w:r w:rsidRPr="00680811">
              <w:rPr>
                <w:sz w:val="28"/>
                <w:szCs w:val="28"/>
              </w:rPr>
              <w:t xml:space="preserve">мочила в лужице тряпочку и прикладывала к </w:t>
            </w:r>
            <w:proofErr w:type="spellStart"/>
            <w:r w:rsidRPr="00680811">
              <w:rPr>
                <w:sz w:val="28"/>
                <w:szCs w:val="28"/>
              </w:rPr>
              <w:t>губам</w:t>
            </w:r>
            <w:proofErr w:type="gramStart"/>
            <w:r w:rsidRPr="00680811">
              <w:rPr>
                <w:sz w:val="28"/>
                <w:szCs w:val="28"/>
              </w:rPr>
              <w:t>.В</w:t>
            </w:r>
            <w:proofErr w:type="gramEnd"/>
            <w:r w:rsidRPr="00680811">
              <w:rPr>
                <w:sz w:val="28"/>
                <w:szCs w:val="28"/>
              </w:rPr>
              <w:t>асков</w:t>
            </w:r>
            <w:proofErr w:type="spellEnd"/>
            <w:r w:rsidRPr="00680811">
              <w:rPr>
                <w:sz w:val="28"/>
                <w:szCs w:val="28"/>
              </w:rPr>
              <w:t xml:space="preserve"> спрятал ее под еловым </w:t>
            </w:r>
            <w:proofErr w:type="spellStart"/>
            <w:r w:rsidRPr="00680811">
              <w:rPr>
                <w:sz w:val="28"/>
                <w:szCs w:val="28"/>
              </w:rPr>
              <w:t>выворотнем</w:t>
            </w:r>
            <w:proofErr w:type="spellEnd"/>
            <w:r w:rsidRPr="00680811">
              <w:rPr>
                <w:sz w:val="28"/>
                <w:szCs w:val="28"/>
              </w:rPr>
              <w:t>,</w:t>
            </w:r>
          </w:p>
          <w:p w:rsidR="00680811" w:rsidRPr="00680811" w:rsidRDefault="00680811" w:rsidP="00C11171">
            <w:pPr>
              <w:shd w:val="clear" w:color="auto" w:fill="FFFFFF"/>
              <w:contextualSpacing/>
              <w:rPr>
                <w:sz w:val="28"/>
                <w:szCs w:val="28"/>
              </w:rPr>
            </w:pPr>
            <w:r w:rsidRPr="00680811">
              <w:rPr>
                <w:sz w:val="28"/>
                <w:szCs w:val="28"/>
              </w:rPr>
              <w:t>забросал ветками и ушел. По тому времени еще стреляли, но вскоре все вдруг затихло, и Рита</w:t>
            </w:r>
          </w:p>
          <w:p w:rsidR="00680811" w:rsidRPr="00680811" w:rsidRDefault="00680811" w:rsidP="00C11171">
            <w:pPr>
              <w:shd w:val="clear" w:color="auto" w:fill="FFFFFF"/>
              <w:contextualSpacing/>
              <w:rPr>
                <w:sz w:val="28"/>
                <w:szCs w:val="28"/>
              </w:rPr>
            </w:pPr>
            <w:r w:rsidRPr="00680811">
              <w:rPr>
                <w:sz w:val="28"/>
                <w:szCs w:val="28"/>
              </w:rPr>
              <w:t xml:space="preserve">заплакала. Плакала беззвучно, без вздохов, просто по лицу текли слезы, она поняла, что </w:t>
            </w:r>
            <w:r w:rsidRPr="00680811">
              <w:rPr>
                <w:sz w:val="28"/>
                <w:szCs w:val="28"/>
              </w:rPr>
              <w:lastRenderedPageBreak/>
              <w:t>Женьки</w:t>
            </w:r>
          </w:p>
          <w:p w:rsidR="00680811" w:rsidRPr="00680811" w:rsidRDefault="00680811" w:rsidP="00C11171">
            <w:pPr>
              <w:shd w:val="clear" w:color="auto" w:fill="FFFFFF"/>
              <w:contextualSpacing/>
              <w:rPr>
                <w:sz w:val="28"/>
                <w:szCs w:val="28"/>
              </w:rPr>
            </w:pPr>
            <w:r w:rsidRPr="00680811">
              <w:rPr>
                <w:sz w:val="28"/>
                <w:szCs w:val="28"/>
              </w:rPr>
              <w:t xml:space="preserve">больше </w:t>
            </w:r>
            <w:proofErr w:type="spellStart"/>
            <w:r w:rsidRPr="00680811">
              <w:rPr>
                <w:sz w:val="28"/>
                <w:szCs w:val="28"/>
              </w:rPr>
              <w:t>нет</w:t>
            </w:r>
            <w:proofErr w:type="gramStart"/>
            <w:r w:rsidRPr="00680811">
              <w:rPr>
                <w:sz w:val="28"/>
                <w:szCs w:val="28"/>
              </w:rPr>
              <w:t>.А</w:t>
            </w:r>
            <w:proofErr w:type="spellEnd"/>
            <w:proofErr w:type="gramEnd"/>
            <w:r w:rsidRPr="00680811">
              <w:rPr>
                <w:sz w:val="28"/>
                <w:szCs w:val="28"/>
              </w:rPr>
              <w:t xml:space="preserve"> потом и слезы пропали. Отступили перед тем огромным, что стояло сейчас перед</w:t>
            </w:r>
          </w:p>
          <w:p w:rsidR="00680811" w:rsidRPr="00680811" w:rsidRDefault="00680811" w:rsidP="00C11171">
            <w:pPr>
              <w:shd w:val="clear" w:color="auto" w:fill="FFFFFF"/>
              <w:contextualSpacing/>
              <w:rPr>
                <w:sz w:val="28"/>
                <w:szCs w:val="28"/>
              </w:rPr>
            </w:pPr>
            <w:r w:rsidRPr="00680811">
              <w:rPr>
                <w:sz w:val="28"/>
                <w:szCs w:val="28"/>
              </w:rPr>
              <w:t>нею, с чем нужно было разобраться, к чему следовало подготовиться. Холодная черная бездна</w:t>
            </w:r>
          </w:p>
          <w:p w:rsidR="0052508E" w:rsidRDefault="00680811" w:rsidP="0052508E">
            <w:pPr>
              <w:shd w:val="clear" w:color="auto" w:fill="FFFFFF"/>
              <w:contextualSpacing/>
              <w:rPr>
                <w:sz w:val="28"/>
                <w:szCs w:val="28"/>
              </w:rPr>
            </w:pPr>
            <w:r w:rsidRPr="00680811">
              <w:rPr>
                <w:sz w:val="28"/>
                <w:szCs w:val="28"/>
              </w:rPr>
              <w:t xml:space="preserve">распахивалась у ее ног, и Рита мужественно и сурово смотрела в нее. </w:t>
            </w:r>
          </w:p>
          <w:p w:rsidR="00680811" w:rsidRPr="00C11171" w:rsidRDefault="00680811" w:rsidP="0052508E">
            <w:pPr>
              <w:shd w:val="clear" w:color="auto" w:fill="FFFFFF"/>
              <w:contextualSpacing/>
              <w:rPr>
                <w:sz w:val="28"/>
                <w:szCs w:val="28"/>
              </w:rPr>
            </w:pPr>
            <w:r w:rsidRPr="00C11171">
              <w:rPr>
                <w:sz w:val="28"/>
                <w:szCs w:val="28"/>
              </w:rPr>
              <w:t>Б.Васильев «А зори здесь тихие»</w:t>
            </w:r>
          </w:p>
        </w:tc>
        <w:tc>
          <w:tcPr>
            <w:tcW w:w="3820" w:type="dxa"/>
          </w:tcPr>
          <w:p w:rsidR="00680811" w:rsidRPr="00C267BE" w:rsidRDefault="00680811" w:rsidP="00C11171">
            <w:pPr>
              <w:tabs>
                <w:tab w:val="left" w:pos="1440"/>
              </w:tabs>
              <w:spacing w:after="200"/>
              <w:contextualSpacing/>
              <w:rPr>
                <w:rFonts w:eastAsia="Calibri"/>
                <w:sz w:val="28"/>
                <w:szCs w:val="28"/>
              </w:rPr>
            </w:pPr>
          </w:p>
        </w:tc>
      </w:tr>
    </w:tbl>
    <w:p w:rsidR="008860E2" w:rsidRPr="00C267BE" w:rsidRDefault="008860E2" w:rsidP="00C11171">
      <w:pPr>
        <w:tabs>
          <w:tab w:val="left" w:pos="1440"/>
        </w:tabs>
        <w:spacing w:after="200"/>
        <w:contextualSpacing/>
        <w:rPr>
          <w:rFonts w:eastAsia="Calibri"/>
          <w:sz w:val="28"/>
          <w:szCs w:val="28"/>
        </w:rPr>
      </w:pPr>
    </w:p>
    <w:p w:rsidR="005D3785" w:rsidRPr="00C267BE" w:rsidRDefault="00522A71" w:rsidP="00C11171">
      <w:pPr>
        <w:tabs>
          <w:tab w:val="left" w:pos="1440"/>
        </w:tabs>
        <w:spacing w:after="200"/>
        <w:contextualSpacing/>
        <w:rPr>
          <w:rFonts w:eastAsia="Calibri"/>
          <w:sz w:val="28"/>
          <w:szCs w:val="28"/>
        </w:rPr>
      </w:pPr>
      <w:r w:rsidRPr="00C267BE">
        <w:rPr>
          <w:rFonts w:eastAsia="Calibri"/>
          <w:sz w:val="28"/>
          <w:szCs w:val="28"/>
        </w:rPr>
        <w:t>Группа 5. Война в цифрах.</w:t>
      </w:r>
    </w:p>
    <w:p w:rsidR="00522A71" w:rsidRPr="00C267BE" w:rsidRDefault="00522A71" w:rsidP="00C11171">
      <w:pPr>
        <w:tabs>
          <w:tab w:val="left" w:pos="1440"/>
        </w:tabs>
        <w:spacing w:after="200"/>
        <w:contextualSpacing/>
        <w:rPr>
          <w:rFonts w:eastAsia="Calibri"/>
          <w:sz w:val="28"/>
          <w:szCs w:val="28"/>
        </w:rPr>
      </w:pPr>
      <w:r w:rsidRPr="00C267BE">
        <w:rPr>
          <w:rFonts w:eastAsia="Calibri"/>
          <w:sz w:val="28"/>
          <w:szCs w:val="28"/>
        </w:rPr>
        <w:t>Изучите статистические данные и составьте кластер. Полученный кластер – ваша страница для буклета.</w:t>
      </w:r>
    </w:p>
    <w:tbl>
      <w:tblPr>
        <w:tblStyle w:val="a7"/>
        <w:tblW w:w="0" w:type="auto"/>
        <w:tblLook w:val="04A0"/>
      </w:tblPr>
      <w:tblGrid>
        <w:gridCol w:w="15155"/>
      </w:tblGrid>
      <w:tr w:rsidR="00EB5325" w:rsidRPr="00C267BE" w:rsidTr="00EB5325">
        <w:tc>
          <w:tcPr>
            <w:tcW w:w="15155" w:type="dxa"/>
          </w:tcPr>
          <w:p w:rsidR="00EB5325" w:rsidRPr="00EB5325" w:rsidRDefault="00EB5325" w:rsidP="00C11171">
            <w:pPr>
              <w:shd w:val="clear" w:color="auto" w:fill="FFFFFF"/>
              <w:spacing w:before="100" w:beforeAutospacing="1" w:after="100" w:afterAutospacing="1"/>
              <w:contextualSpacing/>
              <w:jc w:val="both"/>
              <w:rPr>
                <w:color w:val="000000"/>
                <w:sz w:val="28"/>
                <w:szCs w:val="28"/>
              </w:rPr>
            </w:pPr>
            <w:r w:rsidRPr="00EB5325">
              <w:rPr>
                <w:color w:val="000000"/>
                <w:sz w:val="28"/>
                <w:szCs w:val="28"/>
              </w:rPr>
              <w:t>* 22 июня в 4 часа утра началась война, продолжавшаяся 1418 дней и ночей. В первый же день боев фашисты уничтожили 1200 советских самолетов, свыше 800 из них - на аэродромах.</w:t>
            </w:r>
            <w:r w:rsidRPr="00EB5325">
              <w:rPr>
                <w:color w:val="000000"/>
                <w:sz w:val="28"/>
                <w:szCs w:val="28"/>
              </w:rPr>
              <w:br/>
            </w:r>
            <w:r w:rsidRPr="00EB5325">
              <w:rPr>
                <w:color w:val="000000"/>
                <w:sz w:val="28"/>
                <w:szCs w:val="28"/>
              </w:rPr>
              <w:br/>
              <w:t>* Согласно статистике 1998 года, общие безвозвратные потери Советской Армии составили 11 944 100 человек, в том числе погибло 6 885 000 человек, пропало без вести, пленено 4 559 000. В общей сложности Советский Союз потерял 26 600 000 граждан. По другим сведениям, общие потери могут составлять 29 592 749 человек.</w:t>
            </w:r>
          </w:p>
          <w:p w:rsidR="00EB5325" w:rsidRPr="00EB5325" w:rsidRDefault="00EB5325" w:rsidP="00C11171">
            <w:pPr>
              <w:shd w:val="clear" w:color="auto" w:fill="FFFFFF"/>
              <w:spacing w:before="100" w:beforeAutospacing="1" w:after="100" w:afterAutospacing="1"/>
              <w:contextualSpacing/>
              <w:jc w:val="both"/>
              <w:rPr>
                <w:color w:val="000000"/>
                <w:sz w:val="28"/>
                <w:szCs w:val="28"/>
              </w:rPr>
            </w:pPr>
            <w:r w:rsidRPr="00EB5325">
              <w:rPr>
                <w:color w:val="000000"/>
                <w:sz w:val="28"/>
                <w:szCs w:val="28"/>
              </w:rPr>
              <w:t>* Всего в боевых действиях в годы войны участвовало 34 476 700 советских</w:t>
            </w:r>
            <w:r w:rsidRPr="00EB5325">
              <w:rPr>
                <w:color w:val="000000"/>
                <w:sz w:val="28"/>
                <w:szCs w:val="28"/>
              </w:rPr>
              <w:br/>
              <w:t>военнослужащих. В Армию и на Флот было призвано 490 тысяч женщин.</w:t>
            </w:r>
          </w:p>
          <w:p w:rsidR="00EB5325" w:rsidRPr="00EB5325" w:rsidRDefault="00EB5325" w:rsidP="00C11171">
            <w:pPr>
              <w:shd w:val="clear" w:color="auto" w:fill="FFFFFF"/>
              <w:spacing w:before="100" w:beforeAutospacing="1" w:after="100" w:afterAutospacing="1"/>
              <w:contextualSpacing/>
              <w:jc w:val="both"/>
              <w:rPr>
                <w:color w:val="000000"/>
                <w:sz w:val="28"/>
                <w:szCs w:val="28"/>
              </w:rPr>
            </w:pPr>
            <w:r w:rsidRPr="00EB5325">
              <w:rPr>
                <w:color w:val="000000"/>
                <w:sz w:val="28"/>
                <w:szCs w:val="28"/>
              </w:rPr>
              <w:t>* Только в 1993 году были опубликованы официальные цифры советских людских потерь и потерь в танках и самолетах в период Курской битвы. "Немецкие потери в живой силе на всем Восточном фронте, согласно информации, предоставленной верховному командованию вермахта (ОКВ), в июле и августе 1943 г. составили 68 800 убитыми, 34 800 пропавшими без вести и 434 000 ранеными и больными. Немецкие потери на Курской дуге можно оценить в 2/3 от потерь на Восточном фронте, поскольку в этот период ожесточенные бои происходили также в Донецком бассейне, в районе Смоленска и на северном участке фронта (в районе Мги). Таким образом, германские потери в Курской битве можно оценить примерно в 360 000 убитых, пропавших без вести, раненых и больных. Советские потери превысили германские в соотношении 7:1",- пишет в своей статье "Правда о Великой Отечественной войне" исследователь Б. В. Соколов.</w:t>
            </w:r>
          </w:p>
          <w:p w:rsidR="00EB5325" w:rsidRPr="00EB5325" w:rsidRDefault="00EB5325" w:rsidP="00C11171">
            <w:pPr>
              <w:shd w:val="clear" w:color="auto" w:fill="FFFFFF"/>
              <w:spacing w:before="100" w:beforeAutospacing="1" w:after="100" w:afterAutospacing="1"/>
              <w:contextualSpacing/>
              <w:jc w:val="both"/>
              <w:rPr>
                <w:color w:val="000000"/>
                <w:sz w:val="28"/>
                <w:szCs w:val="28"/>
              </w:rPr>
            </w:pPr>
            <w:r w:rsidRPr="00EB5325">
              <w:rPr>
                <w:color w:val="000000"/>
                <w:sz w:val="28"/>
                <w:szCs w:val="28"/>
              </w:rPr>
              <w:br/>
              <w:t xml:space="preserve">* В числе жертв войны 13,7 миллиона человек составляет мирное население, из них преднамеренно было истреблено </w:t>
            </w:r>
            <w:r w:rsidRPr="00EB5325">
              <w:rPr>
                <w:color w:val="000000"/>
                <w:sz w:val="28"/>
                <w:szCs w:val="28"/>
              </w:rPr>
              <w:lastRenderedPageBreak/>
              <w:t>оккупантами  7,4 миллиона, 2,2 миллиона погибло на работах в Германии, а 4,1 миллиона вымерло от голода в оккупации.</w:t>
            </w:r>
          </w:p>
          <w:p w:rsidR="00EB5325" w:rsidRPr="00EB5325" w:rsidRDefault="00EB5325" w:rsidP="00C11171">
            <w:pPr>
              <w:shd w:val="clear" w:color="auto" w:fill="FFFFFF"/>
              <w:spacing w:before="100" w:beforeAutospacing="1" w:after="100" w:afterAutospacing="1"/>
              <w:contextualSpacing/>
              <w:jc w:val="both"/>
              <w:rPr>
                <w:color w:val="000000"/>
                <w:sz w:val="28"/>
                <w:szCs w:val="28"/>
              </w:rPr>
            </w:pPr>
            <w:r w:rsidRPr="00EB5325">
              <w:rPr>
                <w:color w:val="000000"/>
                <w:sz w:val="28"/>
                <w:szCs w:val="28"/>
              </w:rPr>
              <w:t>* Одним из страшнейших моментов Великой Отечественной войны стала</w:t>
            </w:r>
            <w:r w:rsidRPr="00EB5325">
              <w:rPr>
                <w:color w:val="000000"/>
                <w:sz w:val="28"/>
                <w:szCs w:val="28"/>
              </w:rPr>
              <w:br/>
              <w:t>Ленинградская блокада, длившаяся 880 дней и прорванная 27 января 1944 г.</w:t>
            </w:r>
            <w:r w:rsidRPr="00EB5325">
              <w:rPr>
                <w:color w:val="000000"/>
                <w:sz w:val="28"/>
                <w:szCs w:val="28"/>
              </w:rPr>
              <w:br/>
              <w:t>Численность жертв ее превосходит потери США и Великобритании, вместе взятые, за всю Вторую мировую войну. Впервые данные были обнародованы на Нюрнбергском процессе, а в 1952 г. опубликованы в СССР. Сотрудники</w:t>
            </w:r>
            <w:r w:rsidRPr="00EB5325">
              <w:rPr>
                <w:color w:val="000000"/>
                <w:sz w:val="28"/>
                <w:szCs w:val="28"/>
              </w:rPr>
              <w:br/>
              <w:t>Ленинградского отделения Института истории СССР АН СССР пришли к выводу, что в Ленинграде в период фашистской блокады от голода умерли не менее 800 тысяч человек.</w:t>
            </w:r>
            <w:r w:rsidRPr="00EB5325">
              <w:rPr>
                <w:color w:val="000000"/>
                <w:sz w:val="28"/>
                <w:szCs w:val="28"/>
              </w:rPr>
              <w:br/>
            </w:r>
            <w:r w:rsidRPr="00EB5325">
              <w:rPr>
                <w:color w:val="000000"/>
                <w:sz w:val="28"/>
                <w:szCs w:val="28"/>
              </w:rPr>
              <w:br/>
              <w:t>* Во время блокады ежедневная норма хлеба для рабочих составляла всего 250 г, для служащих, иждивенцев и детей - вдвое меньше. В конце декабря 1941 года хлебная пайка стала почти вдвое тяжелее - к этому времени значительная часть населения погибла.</w:t>
            </w:r>
          </w:p>
          <w:p w:rsidR="00EB5325" w:rsidRPr="00EB5325" w:rsidRDefault="00EB5325" w:rsidP="00C11171">
            <w:pPr>
              <w:shd w:val="clear" w:color="auto" w:fill="FFFFFF"/>
              <w:spacing w:before="100" w:beforeAutospacing="1" w:after="100" w:afterAutospacing="1"/>
              <w:contextualSpacing/>
              <w:jc w:val="both"/>
              <w:rPr>
                <w:color w:val="000000"/>
                <w:sz w:val="28"/>
                <w:szCs w:val="28"/>
              </w:rPr>
            </w:pPr>
            <w:r w:rsidRPr="00EB5325">
              <w:rPr>
                <w:color w:val="000000"/>
                <w:sz w:val="28"/>
                <w:szCs w:val="28"/>
              </w:rPr>
              <w:t>* За годы войны в СССР было разрушено 1710 городов, более 70 тысяч деревень, 32 тысячи заводов и фабрик, разграблено 98 тысяч колхозов и 2890 МТС - общая стоимость этих разрушений 128 миллиардов долларов. Для сравнения, ущерб Второй мировой войны для Франции составил 21 миллиард, Польши - 20 миллиардов.</w:t>
            </w:r>
            <w:r w:rsidRPr="00EB5325">
              <w:rPr>
                <w:color w:val="000000"/>
                <w:sz w:val="28"/>
                <w:szCs w:val="28"/>
              </w:rPr>
              <w:br/>
              <w:t> </w:t>
            </w:r>
          </w:p>
          <w:p w:rsidR="00EB5325" w:rsidRPr="00EB5325" w:rsidRDefault="00EB5325" w:rsidP="00C11171">
            <w:pPr>
              <w:shd w:val="clear" w:color="auto" w:fill="FFFFFF"/>
              <w:spacing w:before="100" w:beforeAutospacing="1" w:after="100" w:afterAutospacing="1"/>
              <w:contextualSpacing/>
              <w:jc w:val="both"/>
              <w:rPr>
                <w:color w:val="000000"/>
                <w:sz w:val="28"/>
                <w:szCs w:val="28"/>
              </w:rPr>
            </w:pPr>
            <w:r w:rsidRPr="00EB5325">
              <w:rPr>
                <w:color w:val="000000"/>
                <w:sz w:val="28"/>
                <w:szCs w:val="28"/>
              </w:rPr>
              <w:t>* Людские потери в Германии составили 6,5 миллиона убитых, раненых и</w:t>
            </w:r>
            <w:r w:rsidRPr="00EB5325">
              <w:rPr>
                <w:color w:val="000000"/>
                <w:sz w:val="28"/>
                <w:szCs w:val="28"/>
              </w:rPr>
              <w:br/>
              <w:t>пропавших без вести. Летом 1941 года в войне с СССР погибло 742 тысячи</w:t>
            </w:r>
            <w:r w:rsidRPr="00EB5325">
              <w:rPr>
                <w:color w:val="000000"/>
                <w:sz w:val="28"/>
                <w:szCs w:val="28"/>
              </w:rPr>
              <w:br/>
              <w:t>немецких солдат, в войне против Польши, Франции, Англии, Норвегии, Бельгии, Голландии, Дании и балканских стран Германия потеряла 418 805 солдат.</w:t>
            </w:r>
          </w:p>
          <w:p w:rsidR="00EB5325" w:rsidRPr="00EB5325" w:rsidRDefault="00EB5325" w:rsidP="00C11171">
            <w:pPr>
              <w:shd w:val="clear" w:color="auto" w:fill="FFFFFF"/>
              <w:spacing w:before="100" w:beforeAutospacing="1" w:after="100" w:afterAutospacing="1"/>
              <w:contextualSpacing/>
              <w:jc w:val="both"/>
              <w:rPr>
                <w:color w:val="000000"/>
                <w:sz w:val="28"/>
                <w:szCs w:val="28"/>
              </w:rPr>
            </w:pPr>
            <w:r w:rsidRPr="00EB5325">
              <w:rPr>
                <w:color w:val="000000"/>
                <w:sz w:val="28"/>
                <w:szCs w:val="28"/>
              </w:rPr>
              <w:t>* За время Второй Мировой Войны в СССР было произведено около 870 тысяч единиц боевой техники: из них 120 тысяч самолетов, 90 тысяч танков, 360 и 300 тысяч пушек и минометов.</w:t>
            </w:r>
          </w:p>
          <w:p w:rsidR="00EB5325" w:rsidRPr="00EB5325" w:rsidRDefault="00EB5325" w:rsidP="00C11171">
            <w:pPr>
              <w:shd w:val="clear" w:color="auto" w:fill="FFFFFF"/>
              <w:spacing w:before="100" w:beforeAutospacing="1" w:after="100" w:afterAutospacing="1"/>
              <w:contextualSpacing/>
              <w:jc w:val="both"/>
              <w:rPr>
                <w:color w:val="000000"/>
                <w:sz w:val="28"/>
                <w:szCs w:val="28"/>
              </w:rPr>
            </w:pPr>
            <w:r w:rsidRPr="00EB5325">
              <w:rPr>
                <w:color w:val="000000"/>
                <w:sz w:val="28"/>
                <w:szCs w:val="28"/>
              </w:rPr>
              <w:t>* Каждый пятый воевавший в Великой Отечественной войне отмечен наградой. Всего же звание Героя Советского Союза присвоено 11 681 воину, а 2 532 человека являются полными кавалерами ордена Славы.</w:t>
            </w:r>
          </w:p>
          <w:p w:rsidR="00EB5325" w:rsidRPr="00C267BE" w:rsidRDefault="00EB5325" w:rsidP="00C11171">
            <w:pPr>
              <w:shd w:val="clear" w:color="auto" w:fill="FFFFFF"/>
              <w:spacing w:before="100" w:beforeAutospacing="1" w:after="100" w:afterAutospacing="1"/>
              <w:contextualSpacing/>
              <w:jc w:val="both"/>
              <w:rPr>
                <w:i/>
                <w:iCs/>
                <w:color w:val="000000"/>
                <w:sz w:val="28"/>
                <w:szCs w:val="28"/>
              </w:rPr>
            </w:pPr>
            <w:r w:rsidRPr="00C267BE">
              <w:rPr>
                <w:i/>
                <w:iCs/>
                <w:color w:val="000000"/>
                <w:sz w:val="28"/>
                <w:szCs w:val="28"/>
              </w:rPr>
              <w:t>Материал подготовлен на основе информации Агентства РИА Новости и других</w:t>
            </w:r>
            <w:r w:rsidRPr="00EB5325">
              <w:rPr>
                <w:color w:val="000000"/>
                <w:sz w:val="28"/>
                <w:szCs w:val="28"/>
              </w:rPr>
              <w:t> </w:t>
            </w:r>
            <w:r w:rsidRPr="00C267BE">
              <w:rPr>
                <w:i/>
                <w:iCs/>
                <w:color w:val="000000"/>
                <w:sz w:val="28"/>
                <w:szCs w:val="28"/>
              </w:rPr>
              <w:t>источников.</w:t>
            </w:r>
          </w:p>
          <w:p w:rsidR="0007319D" w:rsidRPr="00C267BE" w:rsidRDefault="0007319D" w:rsidP="00C11171">
            <w:pPr>
              <w:contextualSpacing/>
              <w:jc w:val="center"/>
              <w:rPr>
                <w:sz w:val="28"/>
                <w:szCs w:val="28"/>
                <w:u w:val="single"/>
              </w:rPr>
            </w:pPr>
            <w:r w:rsidRPr="00C267BE">
              <w:rPr>
                <w:sz w:val="28"/>
                <w:szCs w:val="28"/>
                <w:u w:val="single"/>
              </w:rPr>
              <w:t xml:space="preserve">На  основе графика и данных сделайте выводы </w:t>
            </w:r>
            <w:proofErr w:type="gramStart"/>
            <w:r w:rsidRPr="00C267BE">
              <w:rPr>
                <w:sz w:val="28"/>
                <w:szCs w:val="28"/>
                <w:u w:val="single"/>
              </w:rPr>
              <w:t>о</w:t>
            </w:r>
            <w:proofErr w:type="gramEnd"/>
            <w:r w:rsidRPr="00C267BE">
              <w:rPr>
                <w:sz w:val="28"/>
                <w:szCs w:val="28"/>
                <w:u w:val="single"/>
              </w:rPr>
              <w:t xml:space="preserve"> экономическом военно-стратегическом положении СССР.</w:t>
            </w:r>
          </w:p>
          <w:p w:rsidR="0007319D" w:rsidRPr="00C267BE" w:rsidRDefault="0007319D" w:rsidP="00C11171">
            <w:pPr>
              <w:contextualSpacing/>
              <w:jc w:val="center"/>
              <w:rPr>
                <w:i/>
                <w:sz w:val="28"/>
                <w:szCs w:val="28"/>
              </w:rPr>
            </w:pPr>
            <w:r w:rsidRPr="00C267BE">
              <w:rPr>
                <w:i/>
                <w:sz w:val="28"/>
                <w:szCs w:val="28"/>
              </w:rPr>
              <w:t>Производство вооружений в СССР в 1940, 1944 гг., количество раз</w:t>
            </w:r>
          </w:p>
          <w:p w:rsidR="0007319D" w:rsidRPr="00EB5325" w:rsidRDefault="0007319D" w:rsidP="00C11171">
            <w:pPr>
              <w:contextualSpacing/>
              <w:jc w:val="center"/>
              <w:rPr>
                <w:b/>
                <w:sz w:val="28"/>
                <w:szCs w:val="28"/>
              </w:rPr>
            </w:pPr>
            <w:r w:rsidRPr="00C267BE">
              <w:rPr>
                <w:b/>
                <w:noProof/>
                <w:sz w:val="28"/>
                <w:szCs w:val="28"/>
              </w:rPr>
              <w:lastRenderedPageBreak/>
              <w:drawing>
                <wp:inline distT="0" distB="0" distL="0" distR="0">
                  <wp:extent cx="4388945" cy="2112579"/>
                  <wp:effectExtent l="19050" t="0" r="11605" b="1971"/>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B5325" w:rsidRPr="00C267BE" w:rsidRDefault="00EB5325" w:rsidP="00C11171">
            <w:pPr>
              <w:tabs>
                <w:tab w:val="left" w:pos="1440"/>
              </w:tabs>
              <w:spacing w:after="200"/>
              <w:contextualSpacing/>
              <w:rPr>
                <w:rFonts w:eastAsia="Calibri"/>
                <w:sz w:val="28"/>
                <w:szCs w:val="28"/>
              </w:rPr>
            </w:pPr>
          </w:p>
        </w:tc>
      </w:tr>
    </w:tbl>
    <w:p w:rsidR="00522A71" w:rsidRPr="00C267BE" w:rsidRDefault="00EB5325" w:rsidP="00C11171">
      <w:pPr>
        <w:tabs>
          <w:tab w:val="left" w:pos="1440"/>
        </w:tabs>
        <w:spacing w:after="200"/>
        <w:contextualSpacing/>
        <w:rPr>
          <w:rFonts w:eastAsia="Calibri"/>
          <w:sz w:val="28"/>
          <w:szCs w:val="28"/>
        </w:rPr>
      </w:pPr>
      <w:r w:rsidRPr="00C267BE">
        <w:rPr>
          <w:rFonts w:eastAsia="Calibri"/>
          <w:sz w:val="28"/>
          <w:szCs w:val="28"/>
        </w:rPr>
        <w:lastRenderedPageBreak/>
        <w:t xml:space="preserve"> Группа 6. Составьте краткий рассказ об итогах и цене Победе, используя данные иллюстрации.</w:t>
      </w:r>
      <w:r w:rsidR="0007319D" w:rsidRPr="00C267BE">
        <w:rPr>
          <w:rFonts w:eastAsia="Calibri"/>
          <w:sz w:val="28"/>
          <w:szCs w:val="28"/>
        </w:rPr>
        <w:t xml:space="preserve"> </w:t>
      </w:r>
    </w:p>
    <w:tbl>
      <w:tblPr>
        <w:tblStyle w:val="a7"/>
        <w:tblW w:w="0" w:type="auto"/>
        <w:tblLook w:val="04A0"/>
      </w:tblPr>
      <w:tblGrid>
        <w:gridCol w:w="15155"/>
      </w:tblGrid>
      <w:tr w:rsidR="0007319D" w:rsidRPr="00C267BE" w:rsidTr="0007319D">
        <w:tc>
          <w:tcPr>
            <w:tcW w:w="15155" w:type="dxa"/>
          </w:tcPr>
          <w:p w:rsidR="0007319D" w:rsidRPr="00C267BE" w:rsidRDefault="00C11171" w:rsidP="00C11171">
            <w:pPr>
              <w:tabs>
                <w:tab w:val="left" w:pos="3956"/>
              </w:tabs>
              <w:contextualSpacing/>
              <w:rPr>
                <w:sz w:val="28"/>
                <w:szCs w:val="28"/>
                <w:u w:val="single"/>
              </w:rPr>
            </w:pPr>
            <w:r w:rsidRPr="00C267BE">
              <w:rPr>
                <w:noProof/>
                <w:sz w:val="28"/>
                <w:szCs w:val="28"/>
                <w:u w:val="single"/>
              </w:rPr>
              <w:drawing>
                <wp:anchor distT="0" distB="0" distL="114300" distR="114300" simplePos="0" relativeHeight="251659264" behindDoc="1" locked="0" layoutInCell="1" allowOverlap="1">
                  <wp:simplePos x="0" y="0"/>
                  <wp:positionH relativeFrom="column">
                    <wp:posOffset>3601720</wp:posOffset>
                  </wp:positionH>
                  <wp:positionV relativeFrom="paragraph">
                    <wp:posOffset>176530</wp:posOffset>
                  </wp:positionV>
                  <wp:extent cx="2671445" cy="1776095"/>
                  <wp:effectExtent l="19050" t="0" r="0" b="0"/>
                  <wp:wrapTight wrapText="bothSides">
                    <wp:wrapPolygon edited="0">
                      <wp:start x="-154" y="0"/>
                      <wp:lineTo x="-154" y="21314"/>
                      <wp:lineTo x="21564" y="21314"/>
                      <wp:lineTo x="21564" y="0"/>
                      <wp:lineTo x="-154" y="0"/>
                    </wp:wrapPolygon>
                  </wp:wrapTight>
                  <wp:docPr id="34" name="Рисунок 34" descr="2 -ая мировая... а у кого есть факты? у МЕНЯ ИХ ЕСТЬ! * forum.durdom.i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ая мировая... а у кого есть факты? у МЕНЯ ИХ ЕСТЬ! * forum.durdom.in.ua"/>
                          <pic:cNvPicPr>
                            <a:picLocks noChangeAspect="1" noChangeArrowheads="1"/>
                          </pic:cNvPicPr>
                        </pic:nvPicPr>
                        <pic:blipFill>
                          <a:blip r:embed="rId30" cstate="print"/>
                          <a:srcRect/>
                          <a:stretch>
                            <a:fillRect/>
                          </a:stretch>
                        </pic:blipFill>
                        <pic:spPr bwMode="auto">
                          <a:xfrm>
                            <a:off x="0" y="0"/>
                            <a:ext cx="2671445" cy="1776095"/>
                          </a:xfrm>
                          <a:prstGeom prst="rect">
                            <a:avLst/>
                          </a:prstGeom>
                          <a:noFill/>
                          <a:ln w="9525">
                            <a:noFill/>
                            <a:miter lim="800000"/>
                            <a:headEnd/>
                            <a:tailEnd/>
                          </a:ln>
                        </pic:spPr>
                      </pic:pic>
                    </a:graphicData>
                  </a:graphic>
                </wp:anchor>
              </w:drawing>
            </w:r>
            <w:r w:rsidR="0007319D" w:rsidRPr="00C267BE">
              <w:rPr>
                <w:sz w:val="28"/>
                <w:szCs w:val="28"/>
                <w:u w:val="single"/>
              </w:rPr>
              <w:t xml:space="preserve">Фотографии: </w:t>
            </w:r>
          </w:p>
          <w:p w:rsidR="0007319D" w:rsidRPr="00C267BE" w:rsidRDefault="00C11171" w:rsidP="00C11171">
            <w:pPr>
              <w:tabs>
                <w:tab w:val="left" w:pos="3956"/>
              </w:tabs>
              <w:contextualSpacing/>
              <w:rPr>
                <w:sz w:val="28"/>
                <w:szCs w:val="28"/>
              </w:rPr>
            </w:pPr>
            <w:r w:rsidRPr="00C267BE">
              <w:rPr>
                <w:noProof/>
                <w:sz w:val="28"/>
                <w:szCs w:val="28"/>
                <w:u w:val="single"/>
              </w:rPr>
              <w:drawing>
                <wp:anchor distT="0" distB="0" distL="114300" distR="114300" simplePos="0" relativeHeight="251661312" behindDoc="1" locked="0" layoutInCell="1" allowOverlap="1">
                  <wp:simplePos x="0" y="0"/>
                  <wp:positionH relativeFrom="column">
                    <wp:posOffset>6359525</wp:posOffset>
                  </wp:positionH>
                  <wp:positionV relativeFrom="paragraph">
                    <wp:posOffset>5080</wp:posOffset>
                  </wp:positionV>
                  <wp:extent cx="2923540" cy="1828800"/>
                  <wp:effectExtent l="19050" t="0" r="0" b="0"/>
                  <wp:wrapTight wrapText="bothSides">
                    <wp:wrapPolygon edited="0">
                      <wp:start x="-141" y="0"/>
                      <wp:lineTo x="-141" y="21375"/>
                      <wp:lineTo x="21534" y="21375"/>
                      <wp:lineTo x="21534" y="0"/>
                      <wp:lineTo x="-141" y="0"/>
                    </wp:wrapPolygon>
                  </wp:wrapTight>
                  <wp:docPr id="33" name="Рисунок 3" descr="C:\Documents and Settings\Владелец\Рабочий стол\урок вов\[IS11IO_4-27]_[GA_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Владелец\Рабочий стол\урок вов\[IS11IO_4-27]_[GA_03]c.jpg"/>
                          <pic:cNvPicPr>
                            <a:picLocks noChangeAspect="1" noChangeArrowheads="1"/>
                          </pic:cNvPicPr>
                        </pic:nvPicPr>
                        <pic:blipFill>
                          <a:blip r:embed="rId31" cstate="print"/>
                          <a:srcRect/>
                          <a:stretch>
                            <a:fillRect/>
                          </a:stretch>
                        </pic:blipFill>
                        <pic:spPr bwMode="auto">
                          <a:xfrm>
                            <a:off x="0" y="0"/>
                            <a:ext cx="2923540" cy="1828800"/>
                          </a:xfrm>
                          <a:prstGeom prst="rect">
                            <a:avLst/>
                          </a:prstGeom>
                          <a:noFill/>
                          <a:ln w="9525">
                            <a:noFill/>
                            <a:miter lim="800000"/>
                            <a:headEnd/>
                            <a:tailEnd/>
                          </a:ln>
                        </pic:spPr>
                      </pic:pic>
                    </a:graphicData>
                  </a:graphic>
                </wp:anchor>
              </w:drawing>
            </w:r>
          </w:p>
          <w:p w:rsidR="0007319D" w:rsidRPr="00C267BE" w:rsidRDefault="0007319D" w:rsidP="00C11171">
            <w:pPr>
              <w:tabs>
                <w:tab w:val="left" w:pos="3956"/>
              </w:tabs>
              <w:contextualSpacing/>
              <w:rPr>
                <w:sz w:val="28"/>
                <w:szCs w:val="28"/>
              </w:rPr>
            </w:pPr>
          </w:p>
          <w:p w:rsidR="0007319D" w:rsidRPr="00C267BE" w:rsidRDefault="0007319D" w:rsidP="00C11171">
            <w:pPr>
              <w:tabs>
                <w:tab w:val="left" w:pos="3956"/>
              </w:tabs>
              <w:contextualSpacing/>
              <w:rPr>
                <w:sz w:val="28"/>
                <w:szCs w:val="28"/>
              </w:rPr>
            </w:pPr>
          </w:p>
          <w:p w:rsidR="0007319D" w:rsidRPr="00C267BE" w:rsidRDefault="0007319D" w:rsidP="00C11171">
            <w:pPr>
              <w:tabs>
                <w:tab w:val="left" w:pos="3956"/>
              </w:tabs>
              <w:contextualSpacing/>
              <w:rPr>
                <w:sz w:val="28"/>
                <w:szCs w:val="28"/>
              </w:rPr>
            </w:pPr>
          </w:p>
          <w:p w:rsidR="0007319D" w:rsidRPr="00C267BE" w:rsidRDefault="0007319D" w:rsidP="00C11171">
            <w:pPr>
              <w:tabs>
                <w:tab w:val="left" w:pos="3956"/>
              </w:tabs>
              <w:contextualSpacing/>
              <w:rPr>
                <w:sz w:val="28"/>
                <w:szCs w:val="28"/>
              </w:rPr>
            </w:pPr>
          </w:p>
          <w:p w:rsidR="0007319D" w:rsidRPr="00C267BE" w:rsidRDefault="00C11171" w:rsidP="00C11171">
            <w:pPr>
              <w:tabs>
                <w:tab w:val="left" w:pos="3956"/>
              </w:tabs>
              <w:contextualSpacing/>
              <w:rPr>
                <w:sz w:val="28"/>
                <w:szCs w:val="28"/>
              </w:rPr>
            </w:pPr>
            <w:r w:rsidRPr="00C267BE">
              <w:rPr>
                <w:noProof/>
                <w:sz w:val="28"/>
                <w:szCs w:val="28"/>
              </w:rPr>
              <w:drawing>
                <wp:anchor distT="0" distB="0" distL="114300" distR="114300" simplePos="0" relativeHeight="251663360" behindDoc="1" locked="0" layoutInCell="1" allowOverlap="1">
                  <wp:simplePos x="0" y="0"/>
                  <wp:positionH relativeFrom="column">
                    <wp:posOffset>1668145</wp:posOffset>
                  </wp:positionH>
                  <wp:positionV relativeFrom="paragraph">
                    <wp:posOffset>176530</wp:posOffset>
                  </wp:positionV>
                  <wp:extent cx="1525905" cy="1712595"/>
                  <wp:effectExtent l="19050" t="0" r="0" b="0"/>
                  <wp:wrapTight wrapText="bothSides">
                    <wp:wrapPolygon edited="0">
                      <wp:start x="-270" y="0"/>
                      <wp:lineTo x="-270" y="21384"/>
                      <wp:lineTo x="21573" y="21384"/>
                      <wp:lineTo x="21573" y="0"/>
                      <wp:lineTo x="-270" y="0"/>
                    </wp:wrapPolygon>
                  </wp:wrapTight>
                  <wp:docPr id="5" name="Рисунок 2" descr="C:\Documents and Settings\Владелец\Рабочий стол\урок вов\st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Владелец\Рабочий стол\урок вов\st34.jpg"/>
                          <pic:cNvPicPr>
                            <a:picLocks noChangeAspect="1" noChangeArrowheads="1"/>
                          </pic:cNvPicPr>
                        </pic:nvPicPr>
                        <pic:blipFill>
                          <a:blip r:embed="rId32" cstate="print"/>
                          <a:srcRect/>
                          <a:stretch>
                            <a:fillRect/>
                          </a:stretch>
                        </pic:blipFill>
                        <pic:spPr bwMode="auto">
                          <a:xfrm>
                            <a:off x="0" y="0"/>
                            <a:ext cx="1525905" cy="1712595"/>
                          </a:xfrm>
                          <a:prstGeom prst="rect">
                            <a:avLst/>
                          </a:prstGeom>
                          <a:noFill/>
                          <a:ln w="9525">
                            <a:noFill/>
                            <a:miter lim="800000"/>
                            <a:headEnd/>
                            <a:tailEnd/>
                          </a:ln>
                        </pic:spPr>
                      </pic:pic>
                    </a:graphicData>
                  </a:graphic>
                </wp:anchor>
              </w:drawing>
            </w:r>
            <w:r w:rsidRPr="00C267BE">
              <w:rPr>
                <w:noProof/>
                <w:sz w:val="28"/>
                <w:szCs w:val="28"/>
              </w:rPr>
              <w:drawing>
                <wp:anchor distT="0" distB="0" distL="114300" distR="114300" simplePos="0" relativeHeight="251664384" behindDoc="1" locked="0" layoutInCell="1" allowOverlap="1">
                  <wp:simplePos x="0" y="0"/>
                  <wp:positionH relativeFrom="column">
                    <wp:posOffset>7611745</wp:posOffset>
                  </wp:positionH>
                  <wp:positionV relativeFrom="paragraph">
                    <wp:posOffset>166370</wp:posOffset>
                  </wp:positionV>
                  <wp:extent cx="1830705" cy="1155700"/>
                  <wp:effectExtent l="19050" t="0" r="0" b="0"/>
                  <wp:wrapTight wrapText="bothSides">
                    <wp:wrapPolygon edited="0">
                      <wp:start x="-225" y="0"/>
                      <wp:lineTo x="-225" y="21363"/>
                      <wp:lineTo x="21578" y="21363"/>
                      <wp:lineTo x="21578" y="0"/>
                      <wp:lineTo x="-225" y="0"/>
                    </wp:wrapPolygon>
                  </wp:wrapTight>
                  <wp:docPr id="36" name="Рисунок 6" descr="C:\Documents and Settings\Владелец\Рабочий стол\урок вов\[IS11IO_4-27]_[GA_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Владелец\Рабочий стол\урок вов\[IS11IO_4-27]_[GA_02]d.jpg"/>
                          <pic:cNvPicPr>
                            <a:picLocks noChangeAspect="1" noChangeArrowheads="1"/>
                          </pic:cNvPicPr>
                        </pic:nvPicPr>
                        <pic:blipFill>
                          <a:blip r:embed="rId33" cstate="print"/>
                          <a:srcRect/>
                          <a:stretch>
                            <a:fillRect/>
                          </a:stretch>
                        </pic:blipFill>
                        <pic:spPr bwMode="auto">
                          <a:xfrm>
                            <a:off x="0" y="0"/>
                            <a:ext cx="1830705" cy="1155700"/>
                          </a:xfrm>
                          <a:prstGeom prst="rect">
                            <a:avLst/>
                          </a:prstGeom>
                          <a:noFill/>
                          <a:ln w="9525">
                            <a:noFill/>
                            <a:miter lim="800000"/>
                            <a:headEnd/>
                            <a:tailEnd/>
                          </a:ln>
                        </pic:spPr>
                      </pic:pic>
                    </a:graphicData>
                  </a:graphic>
                </wp:anchor>
              </w:drawing>
            </w:r>
            <w:r w:rsidRPr="00C267BE">
              <w:rPr>
                <w:noProof/>
                <w:sz w:val="28"/>
                <w:szCs w:val="28"/>
              </w:rPr>
              <w:drawing>
                <wp:anchor distT="0" distB="0" distL="114300" distR="114300" simplePos="0" relativeHeight="251669504" behindDoc="1" locked="0" layoutInCell="1" allowOverlap="1">
                  <wp:simplePos x="0" y="0"/>
                  <wp:positionH relativeFrom="column">
                    <wp:posOffset>5411470</wp:posOffset>
                  </wp:positionH>
                  <wp:positionV relativeFrom="paragraph">
                    <wp:posOffset>163830</wp:posOffset>
                  </wp:positionV>
                  <wp:extent cx="2112645" cy="1471295"/>
                  <wp:effectExtent l="19050" t="0" r="1905" b="0"/>
                  <wp:wrapTight wrapText="bothSides">
                    <wp:wrapPolygon edited="0">
                      <wp:start x="-195" y="0"/>
                      <wp:lineTo x="-195" y="21255"/>
                      <wp:lineTo x="21619" y="21255"/>
                      <wp:lineTo x="21619" y="0"/>
                      <wp:lineTo x="-195" y="0"/>
                    </wp:wrapPolygon>
                  </wp:wrapTight>
                  <wp:docPr id="39" name="Рисунок 7" descr="C:\Documents and Settings\Владелец\Рабочий стол\урок вов\[IS11IO_4-27]_[GA_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Владелец\Рабочий стол\урок вов\[IS11IO_4-27]_[GA_02]b.jpg"/>
                          <pic:cNvPicPr>
                            <a:picLocks noChangeAspect="1" noChangeArrowheads="1"/>
                          </pic:cNvPicPr>
                        </pic:nvPicPr>
                        <pic:blipFill>
                          <a:blip r:embed="rId34" cstate="print"/>
                          <a:srcRect/>
                          <a:stretch>
                            <a:fillRect/>
                          </a:stretch>
                        </pic:blipFill>
                        <pic:spPr bwMode="auto">
                          <a:xfrm>
                            <a:off x="0" y="0"/>
                            <a:ext cx="2112645" cy="1471295"/>
                          </a:xfrm>
                          <a:prstGeom prst="rect">
                            <a:avLst/>
                          </a:prstGeom>
                          <a:noFill/>
                          <a:ln w="9525">
                            <a:noFill/>
                            <a:miter lim="800000"/>
                            <a:headEnd/>
                            <a:tailEnd/>
                          </a:ln>
                        </pic:spPr>
                      </pic:pic>
                    </a:graphicData>
                  </a:graphic>
                </wp:anchor>
              </w:drawing>
            </w:r>
            <w:r w:rsidR="0007319D" w:rsidRPr="00C267BE">
              <w:rPr>
                <w:noProof/>
                <w:sz w:val="28"/>
                <w:szCs w:val="28"/>
              </w:rPr>
              <w:drawing>
                <wp:anchor distT="0" distB="0" distL="114300" distR="114300" simplePos="0" relativeHeight="251662336" behindDoc="1" locked="0" layoutInCell="1" allowOverlap="1">
                  <wp:simplePos x="0" y="0"/>
                  <wp:positionH relativeFrom="column">
                    <wp:posOffset>-1731645</wp:posOffset>
                  </wp:positionH>
                  <wp:positionV relativeFrom="paragraph">
                    <wp:posOffset>90805</wp:posOffset>
                  </wp:positionV>
                  <wp:extent cx="1727835" cy="2059940"/>
                  <wp:effectExtent l="19050" t="0" r="5715" b="0"/>
                  <wp:wrapTight wrapText="bothSides">
                    <wp:wrapPolygon edited="0">
                      <wp:start x="-238" y="0"/>
                      <wp:lineTo x="-238" y="21374"/>
                      <wp:lineTo x="21671" y="21374"/>
                      <wp:lineTo x="21671" y="0"/>
                      <wp:lineTo x="-238" y="0"/>
                    </wp:wrapPolygon>
                  </wp:wrapTight>
                  <wp:docPr id="35" name="Рисунок 5" descr="C:\Documents and Settings\Владелец\Рабочий стол\урок вов\[IS11IO_4-27]_[GA_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Владелец\Рабочий стол\урок вов\[IS11IO_4-27]_[GA_02]f.jpg"/>
                          <pic:cNvPicPr>
                            <a:picLocks noChangeAspect="1" noChangeArrowheads="1"/>
                          </pic:cNvPicPr>
                        </pic:nvPicPr>
                        <pic:blipFill>
                          <a:blip r:embed="rId35" cstate="print"/>
                          <a:srcRect/>
                          <a:stretch>
                            <a:fillRect/>
                          </a:stretch>
                        </pic:blipFill>
                        <pic:spPr bwMode="auto">
                          <a:xfrm>
                            <a:off x="0" y="0"/>
                            <a:ext cx="1727835" cy="2059940"/>
                          </a:xfrm>
                          <a:prstGeom prst="rect">
                            <a:avLst/>
                          </a:prstGeom>
                          <a:noFill/>
                          <a:ln w="9525">
                            <a:noFill/>
                            <a:miter lim="800000"/>
                            <a:headEnd/>
                            <a:tailEnd/>
                          </a:ln>
                        </pic:spPr>
                      </pic:pic>
                    </a:graphicData>
                  </a:graphic>
                </wp:anchor>
              </w:drawing>
            </w:r>
          </w:p>
          <w:p w:rsidR="0007319D" w:rsidRPr="00C267BE" w:rsidRDefault="00C11171" w:rsidP="00C11171">
            <w:pPr>
              <w:tabs>
                <w:tab w:val="left" w:pos="3956"/>
              </w:tabs>
              <w:contextualSpacing/>
              <w:rPr>
                <w:sz w:val="28"/>
                <w:szCs w:val="28"/>
              </w:rPr>
            </w:pPr>
            <w:r w:rsidRPr="00C267BE">
              <w:rPr>
                <w:noProof/>
                <w:sz w:val="28"/>
                <w:szCs w:val="28"/>
              </w:rPr>
              <w:drawing>
                <wp:anchor distT="0" distB="0" distL="114300" distR="114300" simplePos="0" relativeHeight="251660288" behindDoc="1" locked="0" layoutInCell="1" allowOverlap="1">
                  <wp:simplePos x="0" y="0"/>
                  <wp:positionH relativeFrom="column">
                    <wp:posOffset>7086600</wp:posOffset>
                  </wp:positionH>
                  <wp:positionV relativeFrom="paragraph">
                    <wp:posOffset>1453515</wp:posOffset>
                  </wp:positionV>
                  <wp:extent cx="2198370" cy="1407795"/>
                  <wp:effectExtent l="19050" t="0" r="0" b="0"/>
                  <wp:wrapTight wrapText="bothSides">
                    <wp:wrapPolygon edited="0">
                      <wp:start x="-187" y="0"/>
                      <wp:lineTo x="-187" y="21337"/>
                      <wp:lineTo x="21525" y="21337"/>
                      <wp:lineTo x="21525" y="0"/>
                      <wp:lineTo x="-187" y="0"/>
                    </wp:wrapPolygon>
                  </wp:wrapTight>
                  <wp:docPr id="3" name="Рисунок 1" descr="C:\Documents and Settings\Владелец\Рабочий стол\урок вов\военачаль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Владелец\Рабочий стол\урок вов\военачальники.jpg"/>
                          <pic:cNvPicPr>
                            <a:picLocks noChangeAspect="1" noChangeArrowheads="1"/>
                          </pic:cNvPicPr>
                        </pic:nvPicPr>
                        <pic:blipFill>
                          <a:blip r:embed="rId12" cstate="print"/>
                          <a:srcRect/>
                          <a:stretch>
                            <a:fillRect/>
                          </a:stretch>
                        </pic:blipFill>
                        <pic:spPr bwMode="auto">
                          <a:xfrm>
                            <a:off x="0" y="0"/>
                            <a:ext cx="2198370" cy="1407795"/>
                          </a:xfrm>
                          <a:prstGeom prst="rect">
                            <a:avLst/>
                          </a:prstGeom>
                          <a:noFill/>
                          <a:ln w="9525">
                            <a:noFill/>
                            <a:miter lim="800000"/>
                            <a:headEnd/>
                            <a:tailEnd/>
                          </a:ln>
                        </pic:spPr>
                      </pic:pic>
                    </a:graphicData>
                  </a:graphic>
                </wp:anchor>
              </w:drawing>
            </w:r>
            <w:r w:rsidRPr="00C267BE">
              <w:rPr>
                <w:noProof/>
                <w:sz w:val="28"/>
                <w:szCs w:val="28"/>
              </w:rPr>
              <w:drawing>
                <wp:anchor distT="0" distB="0" distL="114300" distR="114300" simplePos="0" relativeHeight="251666432" behindDoc="1" locked="0" layoutInCell="1" allowOverlap="1">
                  <wp:simplePos x="0" y="0"/>
                  <wp:positionH relativeFrom="column">
                    <wp:posOffset>3276600</wp:posOffset>
                  </wp:positionH>
                  <wp:positionV relativeFrom="paragraph">
                    <wp:posOffset>22225</wp:posOffset>
                  </wp:positionV>
                  <wp:extent cx="1851660" cy="1355725"/>
                  <wp:effectExtent l="19050" t="0" r="0" b="0"/>
                  <wp:wrapTight wrapText="bothSides">
                    <wp:wrapPolygon edited="0">
                      <wp:start x="-222" y="0"/>
                      <wp:lineTo x="-222" y="21246"/>
                      <wp:lineTo x="21556" y="21246"/>
                      <wp:lineTo x="21556" y="0"/>
                      <wp:lineTo x="-222" y="0"/>
                    </wp:wrapPolygon>
                  </wp:wrapTight>
                  <wp:docPr id="41" name="Рисунок 14" descr="Фото: &quot;Жизнь в тылу в СССР&quot; &quot; ALLDAY - народный сайт о диза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 &quot;Жизнь в тылу в СССР&quot; &quot; ALLDAY - народный сайт о дизайне"/>
                          <pic:cNvPicPr>
                            <a:picLocks noChangeAspect="1" noChangeArrowheads="1"/>
                          </pic:cNvPicPr>
                        </pic:nvPicPr>
                        <pic:blipFill>
                          <a:blip r:embed="rId36" cstate="print"/>
                          <a:srcRect/>
                          <a:stretch>
                            <a:fillRect/>
                          </a:stretch>
                        </pic:blipFill>
                        <pic:spPr bwMode="auto">
                          <a:xfrm>
                            <a:off x="0" y="0"/>
                            <a:ext cx="1851660" cy="1355725"/>
                          </a:xfrm>
                          <a:prstGeom prst="rect">
                            <a:avLst/>
                          </a:prstGeom>
                          <a:noFill/>
                          <a:ln w="9525">
                            <a:noFill/>
                            <a:miter lim="800000"/>
                            <a:headEnd/>
                            <a:tailEnd/>
                          </a:ln>
                        </pic:spPr>
                      </pic:pic>
                    </a:graphicData>
                  </a:graphic>
                </wp:anchor>
              </w:drawing>
            </w:r>
          </w:p>
          <w:p w:rsidR="0007319D" w:rsidRPr="00C267BE" w:rsidRDefault="00C11171" w:rsidP="00C11171">
            <w:pPr>
              <w:tabs>
                <w:tab w:val="left" w:pos="3956"/>
              </w:tabs>
              <w:contextualSpacing/>
              <w:rPr>
                <w:sz w:val="28"/>
                <w:szCs w:val="28"/>
              </w:rPr>
            </w:pPr>
            <w:r w:rsidRPr="00C267BE">
              <w:rPr>
                <w:noProof/>
                <w:sz w:val="28"/>
                <w:szCs w:val="28"/>
              </w:rPr>
              <w:drawing>
                <wp:anchor distT="0" distB="0" distL="114300" distR="114300" simplePos="0" relativeHeight="251667456" behindDoc="1" locked="0" layoutInCell="1" allowOverlap="1">
                  <wp:simplePos x="0" y="0"/>
                  <wp:positionH relativeFrom="column">
                    <wp:posOffset>4700905</wp:posOffset>
                  </wp:positionH>
                  <wp:positionV relativeFrom="paragraph">
                    <wp:posOffset>128270</wp:posOffset>
                  </wp:positionV>
                  <wp:extent cx="1918335" cy="1365885"/>
                  <wp:effectExtent l="19050" t="0" r="5715" b="0"/>
                  <wp:wrapTight wrapText="bothSides">
                    <wp:wrapPolygon edited="0">
                      <wp:start x="-214" y="0"/>
                      <wp:lineTo x="-214" y="21389"/>
                      <wp:lineTo x="21664" y="21389"/>
                      <wp:lineTo x="21664" y="0"/>
                      <wp:lineTo x="-214" y="0"/>
                    </wp:wrapPolygon>
                  </wp:wrapTight>
                  <wp:docPr id="38" name="Рисунок 8" descr="Производство в тылу Германии, В тылу, Вторая мировая, Скачать Обои 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изводство в тылу Германии, В тылу, Вторая мировая, Скачать Обои и Фото"/>
                          <pic:cNvPicPr>
                            <a:picLocks noChangeAspect="1" noChangeArrowheads="1"/>
                          </pic:cNvPicPr>
                        </pic:nvPicPr>
                        <pic:blipFill>
                          <a:blip r:embed="rId37" cstate="print"/>
                          <a:srcRect/>
                          <a:stretch>
                            <a:fillRect/>
                          </a:stretch>
                        </pic:blipFill>
                        <pic:spPr bwMode="auto">
                          <a:xfrm>
                            <a:off x="0" y="0"/>
                            <a:ext cx="1918335" cy="1365885"/>
                          </a:xfrm>
                          <a:prstGeom prst="rect">
                            <a:avLst/>
                          </a:prstGeom>
                          <a:noFill/>
                          <a:ln w="9525">
                            <a:noFill/>
                            <a:miter lim="800000"/>
                            <a:headEnd/>
                            <a:tailEnd/>
                          </a:ln>
                        </pic:spPr>
                      </pic:pic>
                    </a:graphicData>
                  </a:graphic>
                </wp:anchor>
              </w:drawing>
            </w:r>
          </w:p>
          <w:p w:rsidR="0007319D" w:rsidRPr="00C267BE" w:rsidRDefault="00C11171" w:rsidP="00C11171">
            <w:pPr>
              <w:tabs>
                <w:tab w:val="left" w:pos="3956"/>
              </w:tabs>
              <w:contextualSpacing/>
              <w:rPr>
                <w:sz w:val="28"/>
                <w:szCs w:val="28"/>
              </w:rPr>
            </w:pPr>
            <w:r w:rsidRPr="00C267BE">
              <w:rPr>
                <w:noProof/>
                <w:sz w:val="28"/>
                <w:szCs w:val="28"/>
              </w:rPr>
              <w:drawing>
                <wp:anchor distT="0" distB="0" distL="114300" distR="114300" simplePos="0" relativeHeight="251665408" behindDoc="1" locked="0" layoutInCell="1" allowOverlap="1">
                  <wp:simplePos x="0" y="0"/>
                  <wp:positionH relativeFrom="column">
                    <wp:posOffset>2125345</wp:posOffset>
                  </wp:positionH>
                  <wp:positionV relativeFrom="paragraph">
                    <wp:posOffset>182245</wp:posOffset>
                  </wp:positionV>
                  <wp:extent cx="2153285" cy="1429385"/>
                  <wp:effectExtent l="19050" t="0" r="0" b="0"/>
                  <wp:wrapTight wrapText="bothSides">
                    <wp:wrapPolygon edited="0">
                      <wp:start x="-191" y="0"/>
                      <wp:lineTo x="-191" y="21303"/>
                      <wp:lineTo x="21594" y="21303"/>
                      <wp:lineTo x="21594" y="0"/>
                      <wp:lineTo x="-191" y="0"/>
                    </wp:wrapPolygon>
                  </wp:wrapTight>
                  <wp:docPr id="40" name="Рисунок 11" descr="Фото: &quot;Жизнь в тылу в Германии&quot; &quot; ALLDAY - народный сайт о диза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quot;Жизнь в тылу в Германии&quot; &quot; ALLDAY - народный сайт о дизайне"/>
                          <pic:cNvPicPr>
                            <a:picLocks noChangeAspect="1" noChangeArrowheads="1"/>
                          </pic:cNvPicPr>
                        </pic:nvPicPr>
                        <pic:blipFill>
                          <a:blip r:embed="rId38" cstate="print"/>
                          <a:srcRect/>
                          <a:stretch>
                            <a:fillRect/>
                          </a:stretch>
                        </pic:blipFill>
                        <pic:spPr bwMode="auto">
                          <a:xfrm>
                            <a:off x="0" y="0"/>
                            <a:ext cx="2153285" cy="1429385"/>
                          </a:xfrm>
                          <a:prstGeom prst="rect">
                            <a:avLst/>
                          </a:prstGeom>
                          <a:noFill/>
                          <a:ln w="9525">
                            <a:noFill/>
                            <a:miter lim="800000"/>
                            <a:headEnd/>
                            <a:tailEnd/>
                          </a:ln>
                        </pic:spPr>
                      </pic:pic>
                    </a:graphicData>
                  </a:graphic>
                </wp:anchor>
              </w:drawing>
            </w:r>
          </w:p>
          <w:p w:rsidR="0007319D" w:rsidRPr="00C267BE" w:rsidRDefault="00C11171" w:rsidP="00C11171">
            <w:pPr>
              <w:tabs>
                <w:tab w:val="left" w:pos="3956"/>
              </w:tabs>
              <w:contextualSpacing/>
              <w:rPr>
                <w:sz w:val="28"/>
                <w:szCs w:val="28"/>
              </w:rPr>
            </w:pPr>
            <w:r w:rsidRPr="00C267BE">
              <w:rPr>
                <w:noProof/>
                <w:sz w:val="28"/>
                <w:szCs w:val="28"/>
              </w:rPr>
              <w:lastRenderedPageBreak/>
              <w:drawing>
                <wp:anchor distT="0" distB="0" distL="114300" distR="114300" simplePos="0" relativeHeight="251668480" behindDoc="1" locked="0" layoutInCell="1" allowOverlap="1">
                  <wp:simplePos x="0" y="0"/>
                  <wp:positionH relativeFrom="column">
                    <wp:posOffset>67945</wp:posOffset>
                  </wp:positionH>
                  <wp:positionV relativeFrom="paragraph">
                    <wp:posOffset>266700</wp:posOffset>
                  </wp:positionV>
                  <wp:extent cx="1778000" cy="1292225"/>
                  <wp:effectExtent l="19050" t="0" r="0" b="0"/>
                  <wp:wrapTight wrapText="bothSides">
                    <wp:wrapPolygon edited="0">
                      <wp:start x="-231" y="0"/>
                      <wp:lineTo x="-231" y="21335"/>
                      <wp:lineTo x="21523" y="21335"/>
                      <wp:lineTo x="21523" y="0"/>
                      <wp:lineTo x="-231" y="0"/>
                    </wp:wrapPolygon>
                  </wp:wrapTight>
                  <wp:docPr id="37" name="Рисунок 4" descr="C:\Documents and Settings\Владелец\Рабочий стол\урок вов\[IS11IO_4-27]_[GA_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Владелец\Рабочий стол\урок вов\[IS11IO_4-27]_[GA_03]b.jpg"/>
                          <pic:cNvPicPr>
                            <a:picLocks noChangeAspect="1" noChangeArrowheads="1"/>
                          </pic:cNvPicPr>
                        </pic:nvPicPr>
                        <pic:blipFill>
                          <a:blip r:embed="rId39" cstate="print"/>
                          <a:srcRect/>
                          <a:stretch>
                            <a:fillRect/>
                          </a:stretch>
                        </pic:blipFill>
                        <pic:spPr bwMode="auto">
                          <a:xfrm>
                            <a:off x="0" y="0"/>
                            <a:ext cx="1778000" cy="1292225"/>
                          </a:xfrm>
                          <a:prstGeom prst="rect">
                            <a:avLst/>
                          </a:prstGeom>
                          <a:noFill/>
                          <a:ln w="9525">
                            <a:noFill/>
                            <a:miter lim="800000"/>
                            <a:headEnd/>
                            <a:tailEnd/>
                          </a:ln>
                        </pic:spPr>
                      </pic:pic>
                    </a:graphicData>
                  </a:graphic>
                </wp:anchor>
              </w:drawing>
            </w:r>
          </w:p>
          <w:p w:rsidR="0007319D" w:rsidRPr="00C267BE" w:rsidRDefault="0007319D" w:rsidP="00C11171">
            <w:pPr>
              <w:tabs>
                <w:tab w:val="left" w:pos="3956"/>
              </w:tabs>
              <w:contextualSpacing/>
              <w:rPr>
                <w:sz w:val="28"/>
                <w:szCs w:val="28"/>
              </w:rPr>
            </w:pPr>
          </w:p>
          <w:p w:rsidR="0007319D" w:rsidRPr="00C267BE" w:rsidRDefault="0007319D" w:rsidP="00C11171">
            <w:pPr>
              <w:tabs>
                <w:tab w:val="left" w:pos="3956"/>
              </w:tabs>
              <w:contextualSpacing/>
              <w:rPr>
                <w:sz w:val="28"/>
                <w:szCs w:val="28"/>
              </w:rPr>
            </w:pPr>
          </w:p>
          <w:p w:rsidR="0007319D" w:rsidRPr="00C267BE" w:rsidRDefault="0007319D" w:rsidP="00C11171">
            <w:pPr>
              <w:tabs>
                <w:tab w:val="left" w:pos="3956"/>
              </w:tabs>
              <w:contextualSpacing/>
              <w:rPr>
                <w:sz w:val="28"/>
                <w:szCs w:val="28"/>
              </w:rPr>
            </w:pPr>
          </w:p>
          <w:p w:rsidR="0007319D" w:rsidRPr="00C267BE" w:rsidRDefault="0007319D" w:rsidP="00C11171">
            <w:pPr>
              <w:contextualSpacing/>
              <w:rPr>
                <w:sz w:val="28"/>
                <w:szCs w:val="28"/>
              </w:rPr>
            </w:pPr>
          </w:p>
          <w:p w:rsidR="0007319D" w:rsidRPr="00C267BE" w:rsidRDefault="0007319D" w:rsidP="00C11171">
            <w:pPr>
              <w:contextualSpacing/>
              <w:rPr>
                <w:sz w:val="28"/>
                <w:szCs w:val="28"/>
              </w:rPr>
            </w:pPr>
          </w:p>
          <w:p w:rsidR="0007319D" w:rsidRPr="00C267BE" w:rsidRDefault="0007319D" w:rsidP="00C11171">
            <w:pPr>
              <w:contextualSpacing/>
              <w:rPr>
                <w:sz w:val="28"/>
                <w:szCs w:val="28"/>
              </w:rPr>
            </w:pPr>
          </w:p>
          <w:p w:rsidR="0007319D" w:rsidRPr="00C267BE" w:rsidRDefault="0007319D" w:rsidP="00C11171">
            <w:pPr>
              <w:contextualSpacing/>
              <w:rPr>
                <w:sz w:val="28"/>
                <w:szCs w:val="28"/>
              </w:rPr>
            </w:pPr>
          </w:p>
          <w:p w:rsidR="0007319D" w:rsidRPr="00C267BE" w:rsidRDefault="0007319D" w:rsidP="00C11171">
            <w:pPr>
              <w:contextualSpacing/>
              <w:rPr>
                <w:sz w:val="28"/>
                <w:szCs w:val="28"/>
                <w:u w:val="single"/>
              </w:rPr>
            </w:pPr>
            <w:r w:rsidRPr="00C267BE">
              <w:rPr>
                <w:noProof/>
                <w:sz w:val="28"/>
                <w:szCs w:val="28"/>
                <w:u w:val="single"/>
              </w:rPr>
              <w:drawing>
                <wp:anchor distT="0" distB="0" distL="114300" distR="114300" simplePos="0" relativeHeight="251671552" behindDoc="1" locked="0" layoutInCell="1" allowOverlap="1">
                  <wp:simplePos x="0" y="0"/>
                  <wp:positionH relativeFrom="column">
                    <wp:posOffset>3268980</wp:posOffset>
                  </wp:positionH>
                  <wp:positionV relativeFrom="paragraph">
                    <wp:posOffset>255270</wp:posOffset>
                  </wp:positionV>
                  <wp:extent cx="2692400" cy="3321050"/>
                  <wp:effectExtent l="19050" t="0" r="0" b="0"/>
                  <wp:wrapTight wrapText="bothSides">
                    <wp:wrapPolygon edited="0">
                      <wp:start x="-153" y="0"/>
                      <wp:lineTo x="-153" y="21435"/>
                      <wp:lineTo x="21549" y="21435"/>
                      <wp:lineTo x="21549" y="0"/>
                      <wp:lineTo x="-153" y="0"/>
                    </wp:wrapPolygon>
                  </wp:wrapTight>
                  <wp:docPr id="42" name="Рисунок 42" descr="C:\Documents and Settings\Владелец\Рабочий стол\урок вов\газ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Владелец\Рабочий стол\урок вов\газета.jpg"/>
                          <pic:cNvPicPr>
                            <a:picLocks noChangeAspect="1" noChangeArrowheads="1"/>
                          </pic:cNvPicPr>
                        </pic:nvPicPr>
                        <pic:blipFill>
                          <a:blip r:embed="rId40" cstate="print"/>
                          <a:srcRect/>
                          <a:stretch>
                            <a:fillRect/>
                          </a:stretch>
                        </pic:blipFill>
                        <pic:spPr bwMode="auto">
                          <a:xfrm>
                            <a:off x="0" y="0"/>
                            <a:ext cx="2692400" cy="3321050"/>
                          </a:xfrm>
                          <a:prstGeom prst="rect">
                            <a:avLst/>
                          </a:prstGeom>
                          <a:noFill/>
                          <a:ln w="9525">
                            <a:noFill/>
                            <a:miter lim="800000"/>
                            <a:headEnd/>
                            <a:tailEnd/>
                          </a:ln>
                        </pic:spPr>
                      </pic:pic>
                    </a:graphicData>
                  </a:graphic>
                </wp:anchor>
              </w:drawing>
            </w:r>
            <w:r w:rsidRPr="00C267BE">
              <w:rPr>
                <w:noProof/>
                <w:sz w:val="28"/>
                <w:szCs w:val="28"/>
                <w:u w:val="single"/>
              </w:rPr>
              <w:drawing>
                <wp:anchor distT="0" distB="0" distL="114300" distR="114300" simplePos="0" relativeHeight="251670528" behindDoc="1" locked="0" layoutInCell="1" allowOverlap="1">
                  <wp:simplePos x="0" y="0"/>
                  <wp:positionH relativeFrom="column">
                    <wp:posOffset>-136525</wp:posOffset>
                  </wp:positionH>
                  <wp:positionV relativeFrom="paragraph">
                    <wp:posOffset>255270</wp:posOffset>
                  </wp:positionV>
                  <wp:extent cx="3285490" cy="2259330"/>
                  <wp:effectExtent l="19050" t="0" r="0" b="0"/>
                  <wp:wrapTight wrapText="bothSides">
                    <wp:wrapPolygon edited="0">
                      <wp:start x="-125" y="0"/>
                      <wp:lineTo x="-125" y="21491"/>
                      <wp:lineTo x="21542" y="21491"/>
                      <wp:lineTo x="21542" y="0"/>
                      <wp:lineTo x="-125" y="0"/>
                    </wp:wrapPolygon>
                  </wp:wrapTight>
                  <wp:docPr id="43" name="Рисунок 43" descr="C:\Documents and Settings\Владелец\Рабочий стол\урок вов\[IS11IO_4-27]_[GA_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Владелец\Рабочий стол\урок вов\[IS11IO_4-27]_[GA_03]a.jpg"/>
                          <pic:cNvPicPr>
                            <a:picLocks noChangeAspect="1" noChangeArrowheads="1"/>
                          </pic:cNvPicPr>
                        </pic:nvPicPr>
                        <pic:blipFill>
                          <a:blip r:embed="rId41" cstate="print"/>
                          <a:srcRect/>
                          <a:stretch>
                            <a:fillRect/>
                          </a:stretch>
                        </pic:blipFill>
                        <pic:spPr bwMode="auto">
                          <a:xfrm>
                            <a:off x="0" y="0"/>
                            <a:ext cx="3285490" cy="2259330"/>
                          </a:xfrm>
                          <a:prstGeom prst="rect">
                            <a:avLst/>
                          </a:prstGeom>
                          <a:noFill/>
                          <a:ln w="9525">
                            <a:noFill/>
                            <a:miter lim="800000"/>
                            <a:headEnd/>
                            <a:tailEnd/>
                          </a:ln>
                        </pic:spPr>
                      </pic:pic>
                    </a:graphicData>
                  </a:graphic>
                </wp:anchor>
              </w:drawing>
            </w:r>
            <w:r w:rsidRPr="00C267BE">
              <w:rPr>
                <w:sz w:val="28"/>
                <w:szCs w:val="28"/>
                <w:u w:val="single"/>
              </w:rPr>
              <w:t>Статьи из газет:</w:t>
            </w:r>
          </w:p>
          <w:p w:rsidR="0007319D" w:rsidRPr="00C267BE" w:rsidRDefault="0007319D" w:rsidP="00C11171">
            <w:pPr>
              <w:contextualSpacing/>
              <w:rPr>
                <w:sz w:val="28"/>
                <w:szCs w:val="28"/>
                <w:u w:val="single"/>
              </w:rPr>
            </w:pPr>
          </w:p>
          <w:p w:rsidR="0007319D" w:rsidRPr="00C267BE" w:rsidRDefault="0007319D" w:rsidP="00C11171">
            <w:pPr>
              <w:contextualSpacing/>
              <w:rPr>
                <w:sz w:val="28"/>
                <w:szCs w:val="28"/>
                <w:u w:val="single"/>
              </w:rPr>
            </w:pPr>
          </w:p>
          <w:p w:rsidR="0007319D" w:rsidRPr="00C267BE" w:rsidRDefault="0007319D" w:rsidP="00C11171">
            <w:pPr>
              <w:contextualSpacing/>
              <w:rPr>
                <w:sz w:val="28"/>
                <w:szCs w:val="28"/>
                <w:u w:val="single"/>
              </w:rPr>
            </w:pPr>
          </w:p>
          <w:p w:rsidR="0007319D" w:rsidRPr="00C267BE" w:rsidRDefault="0007319D" w:rsidP="00C11171">
            <w:pPr>
              <w:tabs>
                <w:tab w:val="left" w:pos="1440"/>
              </w:tabs>
              <w:spacing w:after="200"/>
              <w:contextualSpacing/>
              <w:rPr>
                <w:rFonts w:eastAsia="Calibri"/>
                <w:sz w:val="28"/>
                <w:szCs w:val="28"/>
              </w:rPr>
            </w:pPr>
          </w:p>
        </w:tc>
      </w:tr>
      <w:tr w:rsidR="0007319D" w:rsidRPr="00C267BE" w:rsidTr="0007319D">
        <w:tc>
          <w:tcPr>
            <w:tcW w:w="15155" w:type="dxa"/>
          </w:tcPr>
          <w:p w:rsidR="0007319D" w:rsidRPr="00C267BE" w:rsidRDefault="0007319D" w:rsidP="00C11171">
            <w:pPr>
              <w:contextualSpacing/>
              <w:rPr>
                <w:sz w:val="28"/>
                <w:szCs w:val="28"/>
                <w:u w:val="single"/>
              </w:rPr>
            </w:pPr>
            <w:r w:rsidRPr="00C267BE">
              <w:rPr>
                <w:sz w:val="28"/>
                <w:szCs w:val="28"/>
                <w:u w:val="single"/>
              </w:rPr>
              <w:lastRenderedPageBreak/>
              <w:t>Текст:</w:t>
            </w:r>
          </w:p>
          <w:p w:rsidR="0007319D" w:rsidRPr="00C267BE" w:rsidRDefault="0007319D" w:rsidP="00C11171">
            <w:pPr>
              <w:contextualSpacing/>
              <w:jc w:val="both"/>
              <w:rPr>
                <w:color w:val="000000"/>
                <w:sz w:val="28"/>
                <w:szCs w:val="28"/>
              </w:rPr>
            </w:pPr>
            <w:r w:rsidRPr="00C267BE">
              <w:rPr>
                <w:color w:val="000000"/>
                <w:sz w:val="28"/>
                <w:szCs w:val="28"/>
              </w:rPr>
              <w:t>Вторая мировая война была самой крупной и тяжелой войной в истории человечества. В войне участвовало 61 государство с населением 1,7 млрд. человек, погибло более 50 млн человек.</w:t>
            </w:r>
          </w:p>
          <w:p w:rsidR="0007319D" w:rsidRPr="00C267BE" w:rsidRDefault="0007319D" w:rsidP="00C11171">
            <w:pPr>
              <w:spacing w:before="100" w:beforeAutospacing="1" w:after="100" w:afterAutospacing="1"/>
              <w:contextualSpacing/>
              <w:jc w:val="both"/>
              <w:rPr>
                <w:color w:val="000000"/>
                <w:sz w:val="28"/>
                <w:szCs w:val="28"/>
              </w:rPr>
            </w:pPr>
            <w:r w:rsidRPr="00C267BE">
              <w:rPr>
                <w:color w:val="000000"/>
                <w:sz w:val="28"/>
                <w:szCs w:val="28"/>
              </w:rPr>
              <w:lastRenderedPageBreak/>
              <w:t>Основной удар этой войны принял на себя Советский Союз. Эта война стала для советского народа Великой Отечественной, люди сплотились перед лицом угрозы порабощения и уничтожения. Истоками победы стали героизм и мужество бойцов и командиров Красной Армии, беспримерный трудовой подвиг всех тружеников типа, военное искусство советских полководцев - Г. К. Жукова, К. К. Рокоссовского, И. С. Конева, А.М. Василевского. Также победе СССР способствовала помощь союзников (материально-техническая и военная). Немалую роль в победе сыграла коммунистическая партия, которой доверял советский народ. По нашему мнению, основные заслуги партии принадлежали рядовым коммунистам, которые шли в атаку, боролись за победу в партизанских отрядах, стояли у станков в тылу.</w:t>
            </w:r>
          </w:p>
          <w:p w:rsidR="0007319D" w:rsidRPr="00C267BE" w:rsidRDefault="0007319D" w:rsidP="00C11171">
            <w:pPr>
              <w:contextualSpacing/>
              <w:jc w:val="both"/>
              <w:rPr>
                <w:color w:val="000000"/>
                <w:sz w:val="28"/>
                <w:szCs w:val="28"/>
              </w:rPr>
            </w:pPr>
            <w:r w:rsidRPr="00C267BE">
              <w:rPr>
                <w:color w:val="000000"/>
                <w:sz w:val="28"/>
                <w:szCs w:val="28"/>
              </w:rPr>
              <w:t>Начиная войну против Советского Союза, Гитлер рассчитывал на межнациональные противоречия внутри нашей страны, но его планы не оправдались. За время войны было образовано более 80 национальных дивизий. Хотя, конечно, предатели были и у русских, и у чеченцев, и у украинцев, и у других пародов.</w:t>
            </w:r>
          </w:p>
          <w:p w:rsidR="0007319D" w:rsidRPr="00C267BE" w:rsidRDefault="0007319D" w:rsidP="00C11171">
            <w:pPr>
              <w:contextualSpacing/>
              <w:jc w:val="both"/>
              <w:rPr>
                <w:color w:val="000000"/>
                <w:sz w:val="28"/>
                <w:szCs w:val="28"/>
              </w:rPr>
            </w:pPr>
            <w:r w:rsidRPr="00C267BE">
              <w:rPr>
                <w:color w:val="000000"/>
                <w:sz w:val="28"/>
                <w:szCs w:val="28"/>
              </w:rPr>
              <w:t xml:space="preserve">Народам СССР в годы войны пришлось пережить еще одно тяжелое испытание. По надуманным обвинениям выселялись со своих исконных земель немцы Поволжья (1941 г.), калмыки, чеченцы, ингуши, крымские татары, карачаевцы, балкарцы (1943—1944 гг.), болгары, греки, поляки, корейцы, </w:t>
            </w:r>
            <w:proofErr w:type="spellStart"/>
            <w:r w:rsidRPr="00C267BE">
              <w:rPr>
                <w:color w:val="000000"/>
                <w:sz w:val="28"/>
                <w:szCs w:val="28"/>
              </w:rPr>
              <w:t>турки-месхетинцы</w:t>
            </w:r>
            <w:proofErr w:type="spellEnd"/>
            <w:r w:rsidRPr="00C267BE">
              <w:rPr>
                <w:color w:val="000000"/>
                <w:sz w:val="28"/>
                <w:szCs w:val="28"/>
              </w:rPr>
              <w:t>.</w:t>
            </w:r>
          </w:p>
          <w:p w:rsidR="0007319D" w:rsidRPr="00C267BE" w:rsidRDefault="0007319D" w:rsidP="00C11171">
            <w:pPr>
              <w:contextualSpacing/>
              <w:jc w:val="both"/>
              <w:rPr>
                <w:color w:val="000000"/>
                <w:sz w:val="28"/>
                <w:szCs w:val="28"/>
              </w:rPr>
            </w:pPr>
            <w:r w:rsidRPr="00C267BE">
              <w:rPr>
                <w:color w:val="000000"/>
                <w:sz w:val="28"/>
                <w:szCs w:val="28"/>
              </w:rPr>
              <w:t>Забыв о своей ненависти к большевизму, против Гитлера выступали многие белоэмигранты, которые участвовали в движениях Сопротивления в странах Европы. Против сотрудничества с немцами выступили А. И. Деникин и П.Н. Милюков.</w:t>
            </w:r>
          </w:p>
          <w:p w:rsidR="0007319D" w:rsidRPr="00C267BE" w:rsidRDefault="0007319D" w:rsidP="00C11171">
            <w:pPr>
              <w:spacing w:before="100" w:beforeAutospacing="1" w:after="100" w:afterAutospacing="1"/>
              <w:contextualSpacing/>
              <w:jc w:val="both"/>
              <w:rPr>
                <w:b/>
                <w:bCs/>
                <w:color w:val="000000"/>
                <w:sz w:val="28"/>
                <w:szCs w:val="28"/>
              </w:rPr>
            </w:pPr>
            <w:r w:rsidRPr="00C267BE">
              <w:rPr>
                <w:b/>
                <w:bCs/>
                <w:color w:val="000000"/>
                <w:sz w:val="28"/>
                <w:szCs w:val="28"/>
              </w:rPr>
              <w:t>Каково значение и итоги победы советского народа в войне?</w:t>
            </w:r>
          </w:p>
          <w:p w:rsidR="0007319D" w:rsidRPr="00C267BE" w:rsidRDefault="0007319D" w:rsidP="00C11171">
            <w:pPr>
              <w:numPr>
                <w:ilvl w:val="0"/>
                <w:numId w:val="9"/>
              </w:numPr>
              <w:spacing w:before="100" w:beforeAutospacing="1" w:after="100" w:afterAutospacing="1"/>
              <w:ind w:left="0"/>
              <w:contextualSpacing/>
              <w:jc w:val="both"/>
              <w:rPr>
                <w:color w:val="000000"/>
                <w:sz w:val="28"/>
                <w:szCs w:val="28"/>
              </w:rPr>
            </w:pPr>
            <w:r w:rsidRPr="00C267BE">
              <w:rPr>
                <w:color w:val="000000"/>
                <w:sz w:val="28"/>
                <w:szCs w:val="28"/>
              </w:rPr>
              <w:t>Сохранена свобода и независимость СССР.</w:t>
            </w:r>
          </w:p>
          <w:p w:rsidR="0007319D" w:rsidRPr="00C267BE" w:rsidRDefault="0007319D" w:rsidP="00C11171">
            <w:pPr>
              <w:numPr>
                <w:ilvl w:val="0"/>
                <w:numId w:val="9"/>
              </w:numPr>
              <w:spacing w:before="100" w:beforeAutospacing="1" w:after="100" w:afterAutospacing="1"/>
              <w:ind w:left="0"/>
              <w:contextualSpacing/>
              <w:jc w:val="both"/>
              <w:rPr>
                <w:color w:val="000000"/>
                <w:sz w:val="28"/>
                <w:szCs w:val="28"/>
              </w:rPr>
            </w:pPr>
            <w:r w:rsidRPr="00C267BE">
              <w:rPr>
                <w:color w:val="000000"/>
                <w:sz w:val="28"/>
                <w:szCs w:val="28"/>
              </w:rPr>
              <w:t>Расширились границы СССР.</w:t>
            </w:r>
          </w:p>
          <w:p w:rsidR="0007319D" w:rsidRPr="00C267BE" w:rsidRDefault="0007319D" w:rsidP="00C11171">
            <w:pPr>
              <w:numPr>
                <w:ilvl w:val="0"/>
                <w:numId w:val="9"/>
              </w:numPr>
              <w:spacing w:before="100" w:beforeAutospacing="1" w:after="100" w:afterAutospacing="1"/>
              <w:ind w:left="0"/>
              <w:contextualSpacing/>
              <w:jc w:val="both"/>
              <w:rPr>
                <w:color w:val="000000"/>
                <w:sz w:val="28"/>
                <w:szCs w:val="28"/>
              </w:rPr>
            </w:pPr>
            <w:r w:rsidRPr="00C267BE">
              <w:rPr>
                <w:color w:val="000000"/>
                <w:sz w:val="28"/>
                <w:szCs w:val="28"/>
              </w:rPr>
              <w:t>Разгромлен фашизм.</w:t>
            </w:r>
          </w:p>
          <w:p w:rsidR="0007319D" w:rsidRPr="00C267BE" w:rsidRDefault="0007319D" w:rsidP="00C11171">
            <w:pPr>
              <w:numPr>
                <w:ilvl w:val="0"/>
                <w:numId w:val="9"/>
              </w:numPr>
              <w:spacing w:before="100" w:beforeAutospacing="1" w:after="100" w:afterAutospacing="1"/>
              <w:ind w:left="0"/>
              <w:contextualSpacing/>
              <w:jc w:val="both"/>
              <w:rPr>
                <w:color w:val="000000"/>
                <w:sz w:val="28"/>
                <w:szCs w:val="28"/>
              </w:rPr>
            </w:pPr>
            <w:r w:rsidRPr="00C267BE">
              <w:rPr>
                <w:color w:val="000000"/>
                <w:sz w:val="28"/>
                <w:szCs w:val="28"/>
              </w:rPr>
              <w:t>Народы Европы спасены от фашистского ига.</w:t>
            </w:r>
          </w:p>
          <w:p w:rsidR="0007319D" w:rsidRPr="00C267BE" w:rsidRDefault="0007319D" w:rsidP="00C11171">
            <w:pPr>
              <w:numPr>
                <w:ilvl w:val="0"/>
                <w:numId w:val="9"/>
              </w:numPr>
              <w:spacing w:before="100" w:beforeAutospacing="1" w:after="100" w:afterAutospacing="1"/>
              <w:ind w:left="0"/>
              <w:contextualSpacing/>
              <w:jc w:val="both"/>
              <w:rPr>
                <w:color w:val="000000"/>
                <w:sz w:val="28"/>
                <w:szCs w:val="28"/>
              </w:rPr>
            </w:pPr>
            <w:r w:rsidRPr="00C267BE">
              <w:rPr>
                <w:color w:val="000000"/>
                <w:sz w:val="28"/>
                <w:szCs w:val="28"/>
              </w:rPr>
              <w:t>Изменился социально-экономический строй в странах Восточной Европы.</w:t>
            </w:r>
          </w:p>
          <w:p w:rsidR="0007319D" w:rsidRPr="00C267BE" w:rsidRDefault="0007319D" w:rsidP="00C11171">
            <w:pPr>
              <w:spacing w:before="100" w:beforeAutospacing="1" w:after="100" w:afterAutospacing="1"/>
              <w:contextualSpacing/>
              <w:jc w:val="both"/>
              <w:rPr>
                <w:color w:val="000000"/>
                <w:sz w:val="28"/>
                <w:szCs w:val="28"/>
              </w:rPr>
            </w:pPr>
            <w:r w:rsidRPr="00C267BE">
              <w:rPr>
                <w:b/>
                <w:bCs/>
                <w:color w:val="000000"/>
                <w:sz w:val="28"/>
                <w:szCs w:val="28"/>
              </w:rPr>
              <w:t>Основными источниками победы советского народа были:</w:t>
            </w:r>
          </w:p>
          <w:p w:rsidR="0007319D" w:rsidRPr="00C267BE" w:rsidRDefault="0007319D" w:rsidP="00C11171">
            <w:pPr>
              <w:numPr>
                <w:ilvl w:val="0"/>
                <w:numId w:val="10"/>
              </w:numPr>
              <w:spacing w:before="100" w:beforeAutospacing="1" w:after="100" w:afterAutospacing="1"/>
              <w:ind w:left="0"/>
              <w:contextualSpacing/>
              <w:jc w:val="both"/>
              <w:rPr>
                <w:color w:val="000000"/>
                <w:sz w:val="28"/>
                <w:szCs w:val="28"/>
              </w:rPr>
            </w:pPr>
            <w:r w:rsidRPr="00C267BE">
              <w:rPr>
                <w:color w:val="000000"/>
                <w:sz w:val="28"/>
                <w:szCs w:val="28"/>
              </w:rPr>
              <w:t>Героизм, сплочение народных масс;</w:t>
            </w:r>
          </w:p>
          <w:p w:rsidR="0007319D" w:rsidRPr="00C267BE" w:rsidRDefault="0007319D" w:rsidP="00C11171">
            <w:pPr>
              <w:numPr>
                <w:ilvl w:val="0"/>
                <w:numId w:val="10"/>
              </w:numPr>
              <w:spacing w:before="100" w:beforeAutospacing="1" w:after="100" w:afterAutospacing="1"/>
              <w:ind w:left="0"/>
              <w:contextualSpacing/>
              <w:jc w:val="both"/>
              <w:rPr>
                <w:color w:val="000000"/>
                <w:sz w:val="28"/>
                <w:szCs w:val="28"/>
              </w:rPr>
            </w:pPr>
            <w:r w:rsidRPr="00C267BE">
              <w:rPr>
                <w:color w:val="000000"/>
                <w:sz w:val="28"/>
                <w:szCs w:val="28"/>
              </w:rPr>
              <w:t>Окрепшая в войне сила Красной Армии, выросшее военное искусство ее полководцев, командиров и политработников;</w:t>
            </w:r>
          </w:p>
          <w:p w:rsidR="0007319D" w:rsidRPr="00C267BE" w:rsidRDefault="0007319D" w:rsidP="00C11171">
            <w:pPr>
              <w:numPr>
                <w:ilvl w:val="0"/>
                <w:numId w:val="10"/>
              </w:numPr>
              <w:spacing w:before="100" w:beforeAutospacing="1" w:after="100" w:afterAutospacing="1"/>
              <w:ind w:left="0"/>
              <w:contextualSpacing/>
              <w:jc w:val="both"/>
              <w:rPr>
                <w:color w:val="000000"/>
                <w:sz w:val="28"/>
                <w:szCs w:val="28"/>
              </w:rPr>
            </w:pPr>
            <w:r w:rsidRPr="00C267BE">
              <w:rPr>
                <w:color w:val="000000"/>
                <w:sz w:val="28"/>
                <w:szCs w:val="28"/>
              </w:rPr>
              <w:t>Единство фронта и тыла;</w:t>
            </w:r>
          </w:p>
          <w:p w:rsidR="0007319D" w:rsidRPr="00C267BE" w:rsidRDefault="0007319D" w:rsidP="00C11171">
            <w:pPr>
              <w:numPr>
                <w:ilvl w:val="0"/>
                <w:numId w:val="10"/>
              </w:numPr>
              <w:spacing w:before="100" w:beforeAutospacing="1" w:after="100" w:afterAutospacing="1"/>
              <w:ind w:left="0"/>
              <w:contextualSpacing/>
              <w:jc w:val="both"/>
              <w:rPr>
                <w:color w:val="000000"/>
                <w:sz w:val="28"/>
                <w:szCs w:val="28"/>
              </w:rPr>
            </w:pPr>
            <w:r w:rsidRPr="00C267BE">
              <w:rPr>
                <w:color w:val="000000"/>
                <w:sz w:val="28"/>
                <w:szCs w:val="28"/>
              </w:rPr>
              <w:t>Героическая борьба партизанских соединений и подполья;</w:t>
            </w:r>
          </w:p>
          <w:p w:rsidR="0007319D" w:rsidRPr="00C267BE" w:rsidRDefault="0007319D" w:rsidP="00C11171">
            <w:pPr>
              <w:numPr>
                <w:ilvl w:val="0"/>
                <w:numId w:val="10"/>
              </w:numPr>
              <w:spacing w:before="100" w:beforeAutospacing="1" w:after="100" w:afterAutospacing="1"/>
              <w:ind w:left="0"/>
              <w:contextualSpacing/>
              <w:jc w:val="both"/>
              <w:rPr>
                <w:color w:val="000000"/>
                <w:sz w:val="28"/>
                <w:szCs w:val="28"/>
              </w:rPr>
            </w:pPr>
            <w:r w:rsidRPr="00C267BE">
              <w:rPr>
                <w:color w:val="000000"/>
                <w:sz w:val="28"/>
                <w:szCs w:val="28"/>
              </w:rPr>
              <w:t xml:space="preserve">Возможности </w:t>
            </w:r>
            <w:proofErr w:type="spellStart"/>
            <w:r w:rsidRPr="00C267BE">
              <w:rPr>
                <w:color w:val="000000"/>
                <w:sz w:val="28"/>
                <w:szCs w:val="28"/>
              </w:rPr>
              <w:t>сверхцентрализованной</w:t>
            </w:r>
            <w:proofErr w:type="spellEnd"/>
            <w:r w:rsidRPr="00C267BE">
              <w:rPr>
                <w:color w:val="000000"/>
                <w:sz w:val="28"/>
                <w:szCs w:val="28"/>
              </w:rPr>
              <w:t xml:space="preserve"> директивной экономики, помноженные на огромные природные и людские ресурсы;</w:t>
            </w:r>
          </w:p>
          <w:p w:rsidR="0007319D" w:rsidRPr="00C267BE" w:rsidRDefault="0007319D" w:rsidP="00C11171">
            <w:pPr>
              <w:numPr>
                <w:ilvl w:val="0"/>
                <w:numId w:val="10"/>
              </w:numPr>
              <w:spacing w:before="100" w:beforeAutospacing="1" w:after="100" w:afterAutospacing="1"/>
              <w:ind w:left="0"/>
              <w:contextualSpacing/>
              <w:jc w:val="both"/>
              <w:rPr>
                <w:color w:val="000000"/>
                <w:sz w:val="28"/>
                <w:szCs w:val="28"/>
              </w:rPr>
            </w:pPr>
            <w:r w:rsidRPr="00C267BE">
              <w:rPr>
                <w:color w:val="000000"/>
                <w:sz w:val="28"/>
                <w:szCs w:val="28"/>
              </w:rPr>
              <w:lastRenderedPageBreak/>
              <w:t>Организаторская деятельность Коммунистической партии, которую поддерживал народ и др.</w:t>
            </w:r>
          </w:p>
          <w:p w:rsidR="0007319D" w:rsidRPr="00C267BE" w:rsidRDefault="0007319D" w:rsidP="00C11171">
            <w:pPr>
              <w:contextualSpacing/>
              <w:jc w:val="both"/>
              <w:rPr>
                <w:color w:val="000000"/>
                <w:sz w:val="28"/>
                <w:szCs w:val="28"/>
              </w:rPr>
            </w:pPr>
            <w:r w:rsidRPr="00C267BE">
              <w:rPr>
                <w:color w:val="000000"/>
                <w:sz w:val="28"/>
                <w:szCs w:val="28"/>
              </w:rPr>
              <w:t>Цена победы была огромной. На полях сражений, в концлагерях, на оккупированных территориях, в блокадном Ленинграде, в тылу погибло около 30 млн. советских людей. Была уничтожена треть национального богатства страны. Было разрушено 1710 городов, более 70 тыс. деревень и сел, уничтожено огромное количество заводов, фабрик, шахт, многие километры железнодорожных путей. В сельском хозяйстве сократились посевные площади. Сократилась доля мужского населения страны. Из мужчин 1923 года рождения к концу войны остались в живых лишь 3%, что сказалось на долгие годы на демографической ситуации.</w:t>
            </w:r>
          </w:p>
          <w:p w:rsidR="0007319D" w:rsidRPr="00C267BE" w:rsidRDefault="0007319D" w:rsidP="00C11171">
            <w:pPr>
              <w:contextualSpacing/>
              <w:jc w:val="both"/>
              <w:rPr>
                <w:color w:val="000000"/>
                <w:sz w:val="28"/>
                <w:szCs w:val="28"/>
              </w:rPr>
            </w:pPr>
            <w:r w:rsidRPr="00C267BE">
              <w:rPr>
                <w:color w:val="000000"/>
                <w:sz w:val="28"/>
                <w:szCs w:val="28"/>
              </w:rPr>
              <w:t>Со стороны СССР война носила справедливый, оборонительный характер. Германия же вела захватническую, несправедливую войну</w:t>
            </w:r>
          </w:p>
          <w:p w:rsidR="0007319D" w:rsidRPr="00C267BE" w:rsidRDefault="0007319D" w:rsidP="00C11171">
            <w:pPr>
              <w:contextualSpacing/>
              <w:jc w:val="both"/>
              <w:rPr>
                <w:color w:val="000000"/>
                <w:sz w:val="28"/>
                <w:szCs w:val="28"/>
              </w:rPr>
            </w:pPr>
            <w:r w:rsidRPr="00C267BE">
              <w:rPr>
                <w:color w:val="000000"/>
                <w:sz w:val="28"/>
                <w:szCs w:val="28"/>
              </w:rPr>
              <w:t>Но Сталин использовал эту великую победу в своих целях — была укреплена тоталитарная система в стране и подобные режимы были установлены в ряде европейских стран.</w:t>
            </w:r>
          </w:p>
          <w:p w:rsidR="0007319D" w:rsidRPr="00C267BE" w:rsidRDefault="0007319D" w:rsidP="00C11171">
            <w:pPr>
              <w:tabs>
                <w:tab w:val="left" w:pos="1440"/>
              </w:tabs>
              <w:spacing w:after="200"/>
              <w:contextualSpacing/>
              <w:rPr>
                <w:rFonts w:eastAsia="Calibri"/>
                <w:sz w:val="28"/>
                <w:szCs w:val="28"/>
              </w:rPr>
            </w:pPr>
          </w:p>
        </w:tc>
      </w:tr>
    </w:tbl>
    <w:p w:rsidR="0007319D" w:rsidRPr="00C267BE" w:rsidRDefault="0007319D" w:rsidP="00C11171">
      <w:pPr>
        <w:tabs>
          <w:tab w:val="left" w:pos="1440"/>
        </w:tabs>
        <w:spacing w:after="200"/>
        <w:contextualSpacing/>
        <w:rPr>
          <w:rFonts w:eastAsia="Calibri"/>
          <w:sz w:val="28"/>
          <w:szCs w:val="28"/>
        </w:rPr>
      </w:pPr>
      <w:r w:rsidRPr="00C267BE">
        <w:rPr>
          <w:rFonts w:eastAsia="Calibri"/>
          <w:sz w:val="28"/>
          <w:szCs w:val="28"/>
        </w:rPr>
        <w:lastRenderedPageBreak/>
        <w:t xml:space="preserve"> </w:t>
      </w:r>
    </w:p>
    <w:p w:rsidR="00EB5325" w:rsidRPr="00C267BE" w:rsidRDefault="00EB5325" w:rsidP="00C11171">
      <w:pPr>
        <w:tabs>
          <w:tab w:val="left" w:pos="1440"/>
        </w:tabs>
        <w:spacing w:after="200"/>
        <w:contextualSpacing/>
        <w:rPr>
          <w:rFonts w:eastAsia="Calibri"/>
          <w:sz w:val="28"/>
          <w:szCs w:val="28"/>
        </w:rPr>
      </w:pPr>
    </w:p>
    <w:p w:rsidR="0023008A" w:rsidRDefault="001323C4" w:rsidP="00C11171">
      <w:pPr>
        <w:pBdr>
          <w:top w:val="nil"/>
          <w:left w:val="nil"/>
          <w:bottom w:val="nil"/>
          <w:right w:val="nil"/>
          <w:between w:val="nil"/>
        </w:pBdr>
        <w:spacing w:after="144"/>
        <w:contextualSpacing/>
        <w:jc w:val="right"/>
        <w:rPr>
          <w:color w:val="000000"/>
          <w:sz w:val="28"/>
          <w:szCs w:val="28"/>
        </w:rPr>
      </w:pPr>
      <w:r>
        <w:rPr>
          <w:color w:val="000000"/>
          <w:sz w:val="28"/>
          <w:szCs w:val="28"/>
        </w:rPr>
        <w:t>Приложение 3.</w:t>
      </w:r>
    </w:p>
    <w:p w:rsidR="001323C4" w:rsidRPr="00C267BE" w:rsidRDefault="001323C4" w:rsidP="00C11171">
      <w:pPr>
        <w:pBdr>
          <w:top w:val="nil"/>
          <w:left w:val="nil"/>
          <w:bottom w:val="nil"/>
          <w:right w:val="nil"/>
          <w:between w:val="nil"/>
        </w:pBdr>
        <w:spacing w:after="144"/>
        <w:contextualSpacing/>
        <w:jc w:val="right"/>
        <w:rPr>
          <w:color w:val="000000"/>
          <w:sz w:val="28"/>
          <w:szCs w:val="28"/>
        </w:rPr>
      </w:pPr>
      <w:bookmarkStart w:id="1" w:name="_GoBack"/>
      <w:r w:rsidRPr="001323C4">
        <w:rPr>
          <w:noProof/>
          <w:color w:val="000000"/>
          <w:sz w:val="28"/>
          <w:szCs w:val="28"/>
        </w:rPr>
        <w:lastRenderedPageBreak/>
        <w:drawing>
          <wp:inline distT="0" distB="0" distL="0" distR="0">
            <wp:extent cx="3619500" cy="3619500"/>
            <wp:effectExtent l="0" t="0" r="0" b="0"/>
            <wp:docPr id="22" name="Рисунок 22" descr="C:\Users\Репетитор\Downloads\бессмертны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епетитор\Downloads\бессмертны298.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3619500"/>
                    </a:xfrm>
                    <a:prstGeom prst="rect">
                      <a:avLst/>
                    </a:prstGeom>
                    <a:noFill/>
                    <a:ln>
                      <a:noFill/>
                    </a:ln>
                  </pic:spPr>
                </pic:pic>
              </a:graphicData>
            </a:graphic>
          </wp:inline>
        </w:drawing>
      </w:r>
      <w:bookmarkEnd w:id="1"/>
    </w:p>
    <w:sectPr w:rsidR="001323C4" w:rsidRPr="00C267BE" w:rsidSect="00E322A5">
      <w:pgSz w:w="16838" w:h="11906" w:orient="landscape"/>
      <w:pgMar w:top="1701" w:right="1134" w:bottom="851" w:left="539"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A0B9F"/>
    <w:multiLevelType w:val="hybridMultilevel"/>
    <w:tmpl w:val="34D8B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1E1198"/>
    <w:multiLevelType w:val="hybridMultilevel"/>
    <w:tmpl w:val="52E444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74E1335"/>
    <w:multiLevelType w:val="multilevel"/>
    <w:tmpl w:val="F784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7C6038"/>
    <w:multiLevelType w:val="multilevel"/>
    <w:tmpl w:val="049C44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E6E6D48"/>
    <w:multiLevelType w:val="multilevel"/>
    <w:tmpl w:val="6F24549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37C11452"/>
    <w:multiLevelType w:val="hybridMultilevel"/>
    <w:tmpl w:val="6178D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DA4805"/>
    <w:multiLevelType w:val="multilevel"/>
    <w:tmpl w:val="3C7E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0835E7"/>
    <w:multiLevelType w:val="hybridMultilevel"/>
    <w:tmpl w:val="341EC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C93C0B"/>
    <w:multiLevelType w:val="hybridMultilevel"/>
    <w:tmpl w:val="41721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9C00B9"/>
    <w:multiLevelType w:val="hybridMultilevel"/>
    <w:tmpl w:val="97C4C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9259D5"/>
    <w:multiLevelType w:val="multilevel"/>
    <w:tmpl w:val="39249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2F463B1"/>
    <w:multiLevelType w:val="hybridMultilevel"/>
    <w:tmpl w:val="AAA891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
  </w:num>
  <w:num w:numId="4">
    <w:abstractNumId w:val="8"/>
  </w:num>
  <w:num w:numId="5">
    <w:abstractNumId w:val="5"/>
  </w:num>
  <w:num w:numId="6">
    <w:abstractNumId w:val="1"/>
  </w:num>
  <w:num w:numId="7">
    <w:abstractNumId w:val="11"/>
  </w:num>
  <w:num w:numId="8">
    <w:abstractNumId w:val="7"/>
  </w:num>
  <w:num w:numId="9">
    <w:abstractNumId w:val="6"/>
  </w:num>
  <w:num w:numId="10">
    <w:abstractNumId w:val="2"/>
  </w:num>
  <w:num w:numId="11">
    <w:abstractNumId w:val="0"/>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3008A"/>
    <w:rsid w:val="00001E22"/>
    <w:rsid w:val="00022977"/>
    <w:rsid w:val="000703DB"/>
    <w:rsid w:val="0007319D"/>
    <w:rsid w:val="00086544"/>
    <w:rsid w:val="001323C4"/>
    <w:rsid w:val="00164022"/>
    <w:rsid w:val="00180074"/>
    <w:rsid w:val="001E0583"/>
    <w:rsid w:val="00201D17"/>
    <w:rsid w:val="00207CB7"/>
    <w:rsid w:val="0023008A"/>
    <w:rsid w:val="00241A51"/>
    <w:rsid w:val="0024582B"/>
    <w:rsid w:val="00252F5B"/>
    <w:rsid w:val="00261E3A"/>
    <w:rsid w:val="002D4108"/>
    <w:rsid w:val="002E1AE4"/>
    <w:rsid w:val="003027E3"/>
    <w:rsid w:val="00304E8D"/>
    <w:rsid w:val="0033162E"/>
    <w:rsid w:val="00362034"/>
    <w:rsid w:val="0038304F"/>
    <w:rsid w:val="003D0AF8"/>
    <w:rsid w:val="003E1204"/>
    <w:rsid w:val="004031C2"/>
    <w:rsid w:val="004358ED"/>
    <w:rsid w:val="004757F0"/>
    <w:rsid w:val="00487C20"/>
    <w:rsid w:val="004A0723"/>
    <w:rsid w:val="004B3F41"/>
    <w:rsid w:val="004B4469"/>
    <w:rsid w:val="004C5EAA"/>
    <w:rsid w:val="004C5FB9"/>
    <w:rsid w:val="004E5F0F"/>
    <w:rsid w:val="004F792D"/>
    <w:rsid w:val="00514D9C"/>
    <w:rsid w:val="00522A71"/>
    <w:rsid w:val="0052508E"/>
    <w:rsid w:val="00585AB1"/>
    <w:rsid w:val="00594F62"/>
    <w:rsid w:val="005B29EF"/>
    <w:rsid w:val="005D3785"/>
    <w:rsid w:val="00607666"/>
    <w:rsid w:val="00680811"/>
    <w:rsid w:val="006A2E58"/>
    <w:rsid w:val="006D17DE"/>
    <w:rsid w:val="007067FE"/>
    <w:rsid w:val="007B491A"/>
    <w:rsid w:val="0086649F"/>
    <w:rsid w:val="008860E2"/>
    <w:rsid w:val="008D3A70"/>
    <w:rsid w:val="008D75E4"/>
    <w:rsid w:val="008E097A"/>
    <w:rsid w:val="008E5FB3"/>
    <w:rsid w:val="008E79E8"/>
    <w:rsid w:val="009115D9"/>
    <w:rsid w:val="00913780"/>
    <w:rsid w:val="00914B7E"/>
    <w:rsid w:val="00921F31"/>
    <w:rsid w:val="009261AB"/>
    <w:rsid w:val="009816EF"/>
    <w:rsid w:val="00A10B05"/>
    <w:rsid w:val="00A20995"/>
    <w:rsid w:val="00A418C5"/>
    <w:rsid w:val="00A66BD5"/>
    <w:rsid w:val="00A71EB3"/>
    <w:rsid w:val="00AA55D7"/>
    <w:rsid w:val="00B14976"/>
    <w:rsid w:val="00B41025"/>
    <w:rsid w:val="00BE2198"/>
    <w:rsid w:val="00C11171"/>
    <w:rsid w:val="00C267BE"/>
    <w:rsid w:val="00C30410"/>
    <w:rsid w:val="00C42C52"/>
    <w:rsid w:val="00CC5876"/>
    <w:rsid w:val="00D022EB"/>
    <w:rsid w:val="00DA7860"/>
    <w:rsid w:val="00DB7B9C"/>
    <w:rsid w:val="00DC0912"/>
    <w:rsid w:val="00E322A5"/>
    <w:rsid w:val="00E33132"/>
    <w:rsid w:val="00E600E3"/>
    <w:rsid w:val="00EA7582"/>
    <w:rsid w:val="00EB5325"/>
    <w:rsid w:val="00EE4229"/>
    <w:rsid w:val="00F2561C"/>
    <w:rsid w:val="00F2729F"/>
    <w:rsid w:val="00FD31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A0723"/>
  </w:style>
  <w:style w:type="paragraph" w:styleId="1">
    <w:name w:val="heading 1"/>
    <w:basedOn w:val="a"/>
    <w:next w:val="a"/>
    <w:rsid w:val="004A0723"/>
    <w:pPr>
      <w:keepNext/>
      <w:keepLines/>
      <w:spacing w:before="480" w:after="120"/>
      <w:outlineLvl w:val="0"/>
    </w:pPr>
    <w:rPr>
      <w:b/>
      <w:sz w:val="48"/>
      <w:szCs w:val="48"/>
    </w:rPr>
  </w:style>
  <w:style w:type="paragraph" w:styleId="2">
    <w:name w:val="heading 2"/>
    <w:basedOn w:val="a"/>
    <w:next w:val="a"/>
    <w:rsid w:val="004A0723"/>
    <w:pPr>
      <w:keepNext/>
      <w:keepLines/>
      <w:spacing w:before="360" w:after="80"/>
      <w:outlineLvl w:val="1"/>
    </w:pPr>
    <w:rPr>
      <w:b/>
      <w:sz w:val="36"/>
      <w:szCs w:val="36"/>
    </w:rPr>
  </w:style>
  <w:style w:type="paragraph" w:styleId="3">
    <w:name w:val="heading 3"/>
    <w:basedOn w:val="a"/>
    <w:next w:val="a"/>
    <w:rsid w:val="004A0723"/>
    <w:pPr>
      <w:keepNext/>
      <w:keepLines/>
      <w:spacing w:before="280" w:after="80"/>
      <w:outlineLvl w:val="2"/>
    </w:pPr>
    <w:rPr>
      <w:b/>
      <w:sz w:val="28"/>
      <w:szCs w:val="28"/>
    </w:rPr>
  </w:style>
  <w:style w:type="paragraph" w:styleId="4">
    <w:name w:val="heading 4"/>
    <w:basedOn w:val="a"/>
    <w:next w:val="a"/>
    <w:rsid w:val="004A0723"/>
    <w:pPr>
      <w:keepNext/>
      <w:keepLines/>
      <w:spacing w:before="240" w:after="40"/>
      <w:outlineLvl w:val="3"/>
    </w:pPr>
    <w:rPr>
      <w:b/>
      <w:sz w:val="24"/>
      <w:szCs w:val="24"/>
    </w:rPr>
  </w:style>
  <w:style w:type="paragraph" w:styleId="5">
    <w:name w:val="heading 5"/>
    <w:basedOn w:val="a"/>
    <w:next w:val="a"/>
    <w:rsid w:val="004A0723"/>
    <w:pPr>
      <w:keepNext/>
      <w:keepLines/>
      <w:spacing w:before="220" w:after="40"/>
      <w:outlineLvl w:val="4"/>
    </w:pPr>
    <w:rPr>
      <w:b/>
      <w:sz w:val="22"/>
      <w:szCs w:val="22"/>
    </w:rPr>
  </w:style>
  <w:style w:type="paragraph" w:styleId="6">
    <w:name w:val="heading 6"/>
    <w:basedOn w:val="a"/>
    <w:next w:val="a"/>
    <w:rsid w:val="004A0723"/>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4A0723"/>
    <w:tblPr>
      <w:tblCellMar>
        <w:top w:w="0" w:type="dxa"/>
        <w:left w:w="0" w:type="dxa"/>
        <w:bottom w:w="0" w:type="dxa"/>
        <w:right w:w="0" w:type="dxa"/>
      </w:tblCellMar>
    </w:tblPr>
  </w:style>
  <w:style w:type="paragraph" w:styleId="a3">
    <w:name w:val="Title"/>
    <w:basedOn w:val="a"/>
    <w:next w:val="a"/>
    <w:rsid w:val="004A0723"/>
    <w:pPr>
      <w:keepNext/>
      <w:keepLines/>
      <w:spacing w:before="480" w:after="120"/>
    </w:pPr>
    <w:rPr>
      <w:b/>
      <w:sz w:val="72"/>
      <w:szCs w:val="72"/>
    </w:rPr>
  </w:style>
  <w:style w:type="paragraph" w:styleId="a4">
    <w:name w:val="Subtitle"/>
    <w:basedOn w:val="a"/>
    <w:next w:val="a"/>
    <w:rsid w:val="004A0723"/>
    <w:pPr>
      <w:keepNext/>
      <w:keepLines/>
      <w:spacing w:before="360" w:after="80"/>
    </w:pPr>
    <w:rPr>
      <w:rFonts w:ascii="Georgia" w:eastAsia="Georgia" w:hAnsi="Georgia" w:cs="Georgia"/>
      <w:i/>
      <w:color w:val="666666"/>
      <w:sz w:val="48"/>
      <w:szCs w:val="48"/>
    </w:rPr>
  </w:style>
  <w:style w:type="table" w:customStyle="1" w:styleId="40">
    <w:name w:val="4"/>
    <w:basedOn w:val="TableNormal"/>
    <w:rsid w:val="004A0723"/>
    <w:tblPr>
      <w:tblStyleRowBandSize w:val="1"/>
      <w:tblStyleColBandSize w:val="1"/>
      <w:tblCellMar>
        <w:top w:w="0" w:type="dxa"/>
        <w:left w:w="108" w:type="dxa"/>
        <w:bottom w:w="0" w:type="dxa"/>
        <w:right w:w="108" w:type="dxa"/>
      </w:tblCellMar>
    </w:tblPr>
  </w:style>
  <w:style w:type="table" w:customStyle="1" w:styleId="30">
    <w:name w:val="3"/>
    <w:basedOn w:val="TableNormal"/>
    <w:rsid w:val="004A0723"/>
    <w:tblPr>
      <w:tblStyleRowBandSize w:val="1"/>
      <w:tblStyleColBandSize w:val="1"/>
      <w:tblCellMar>
        <w:top w:w="15" w:type="dxa"/>
        <w:left w:w="15" w:type="dxa"/>
        <w:bottom w:w="15" w:type="dxa"/>
        <w:right w:w="15" w:type="dxa"/>
      </w:tblCellMar>
    </w:tblPr>
  </w:style>
  <w:style w:type="table" w:customStyle="1" w:styleId="20">
    <w:name w:val="2"/>
    <w:basedOn w:val="TableNormal"/>
    <w:rsid w:val="004A0723"/>
    <w:tblPr>
      <w:tblStyleRowBandSize w:val="1"/>
      <w:tblStyleColBandSize w:val="1"/>
      <w:tblCellMar>
        <w:top w:w="15" w:type="dxa"/>
        <w:left w:w="15" w:type="dxa"/>
        <w:bottom w:w="15" w:type="dxa"/>
        <w:right w:w="15" w:type="dxa"/>
      </w:tblCellMar>
    </w:tblPr>
  </w:style>
  <w:style w:type="table" w:customStyle="1" w:styleId="10">
    <w:name w:val="1"/>
    <w:basedOn w:val="TableNormal"/>
    <w:rsid w:val="004A0723"/>
    <w:tblPr>
      <w:tblStyleRowBandSize w:val="1"/>
      <w:tblStyleColBandSize w:val="1"/>
      <w:tblCellMar>
        <w:top w:w="15" w:type="dxa"/>
        <w:left w:w="15" w:type="dxa"/>
        <w:bottom w:w="15" w:type="dxa"/>
        <w:right w:w="15" w:type="dxa"/>
      </w:tblCellMar>
    </w:tblPr>
  </w:style>
  <w:style w:type="character" w:styleId="a5">
    <w:name w:val="Hyperlink"/>
    <w:basedOn w:val="a0"/>
    <w:uiPriority w:val="99"/>
    <w:unhideWhenUsed/>
    <w:rsid w:val="004E5F0F"/>
    <w:rPr>
      <w:color w:val="0000FF" w:themeColor="hyperlink"/>
      <w:u w:val="single"/>
    </w:rPr>
  </w:style>
  <w:style w:type="paragraph" w:styleId="a6">
    <w:name w:val="List Paragraph"/>
    <w:basedOn w:val="a"/>
    <w:uiPriority w:val="34"/>
    <w:qFormat/>
    <w:rsid w:val="004B4469"/>
    <w:pPr>
      <w:ind w:left="720"/>
      <w:contextualSpacing/>
    </w:pPr>
  </w:style>
  <w:style w:type="table" w:styleId="a7">
    <w:name w:val="Table Grid"/>
    <w:basedOn w:val="a1"/>
    <w:uiPriority w:val="59"/>
    <w:rsid w:val="00261E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8D3A70"/>
    <w:pPr>
      <w:spacing w:before="100" w:beforeAutospacing="1" w:after="100" w:afterAutospacing="1"/>
    </w:pPr>
    <w:rPr>
      <w:sz w:val="24"/>
      <w:szCs w:val="24"/>
    </w:rPr>
  </w:style>
  <w:style w:type="character" w:styleId="a9">
    <w:name w:val="Emphasis"/>
    <w:basedOn w:val="a0"/>
    <w:uiPriority w:val="20"/>
    <w:qFormat/>
    <w:rsid w:val="00EB5325"/>
    <w:rPr>
      <w:i/>
      <w:iCs/>
    </w:rPr>
  </w:style>
  <w:style w:type="paragraph" w:styleId="aa">
    <w:name w:val="Balloon Text"/>
    <w:basedOn w:val="a"/>
    <w:link w:val="ab"/>
    <w:uiPriority w:val="99"/>
    <w:semiHidden/>
    <w:unhideWhenUsed/>
    <w:rsid w:val="007067FE"/>
    <w:rPr>
      <w:rFonts w:ascii="Tahoma" w:hAnsi="Tahoma" w:cs="Tahoma"/>
      <w:sz w:val="16"/>
      <w:szCs w:val="16"/>
    </w:rPr>
  </w:style>
  <w:style w:type="character" w:customStyle="1" w:styleId="ab">
    <w:name w:val="Текст выноски Знак"/>
    <w:basedOn w:val="a0"/>
    <w:link w:val="aa"/>
    <w:uiPriority w:val="99"/>
    <w:semiHidden/>
    <w:rsid w:val="007067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235222">
      <w:bodyDiv w:val="1"/>
      <w:marLeft w:val="0"/>
      <w:marRight w:val="0"/>
      <w:marTop w:val="0"/>
      <w:marBottom w:val="0"/>
      <w:divBdr>
        <w:top w:val="none" w:sz="0" w:space="0" w:color="auto"/>
        <w:left w:val="none" w:sz="0" w:space="0" w:color="auto"/>
        <w:bottom w:val="none" w:sz="0" w:space="0" w:color="auto"/>
        <w:right w:val="none" w:sz="0" w:space="0" w:color="auto"/>
      </w:divBdr>
    </w:div>
    <w:div w:id="185992153">
      <w:bodyDiv w:val="1"/>
      <w:marLeft w:val="0"/>
      <w:marRight w:val="0"/>
      <w:marTop w:val="0"/>
      <w:marBottom w:val="0"/>
      <w:divBdr>
        <w:top w:val="none" w:sz="0" w:space="0" w:color="auto"/>
        <w:left w:val="none" w:sz="0" w:space="0" w:color="auto"/>
        <w:bottom w:val="none" w:sz="0" w:space="0" w:color="auto"/>
        <w:right w:val="none" w:sz="0" w:space="0" w:color="auto"/>
      </w:divBdr>
    </w:div>
    <w:div w:id="260645058">
      <w:bodyDiv w:val="1"/>
      <w:marLeft w:val="0"/>
      <w:marRight w:val="0"/>
      <w:marTop w:val="0"/>
      <w:marBottom w:val="0"/>
      <w:divBdr>
        <w:top w:val="none" w:sz="0" w:space="0" w:color="auto"/>
        <w:left w:val="none" w:sz="0" w:space="0" w:color="auto"/>
        <w:bottom w:val="none" w:sz="0" w:space="0" w:color="auto"/>
        <w:right w:val="none" w:sz="0" w:space="0" w:color="auto"/>
      </w:divBdr>
    </w:div>
    <w:div w:id="413630214">
      <w:bodyDiv w:val="1"/>
      <w:marLeft w:val="0"/>
      <w:marRight w:val="0"/>
      <w:marTop w:val="0"/>
      <w:marBottom w:val="0"/>
      <w:divBdr>
        <w:top w:val="none" w:sz="0" w:space="0" w:color="auto"/>
        <w:left w:val="none" w:sz="0" w:space="0" w:color="auto"/>
        <w:bottom w:val="none" w:sz="0" w:space="0" w:color="auto"/>
        <w:right w:val="none" w:sz="0" w:space="0" w:color="auto"/>
      </w:divBdr>
    </w:div>
    <w:div w:id="526941587">
      <w:bodyDiv w:val="1"/>
      <w:marLeft w:val="0"/>
      <w:marRight w:val="0"/>
      <w:marTop w:val="0"/>
      <w:marBottom w:val="0"/>
      <w:divBdr>
        <w:top w:val="none" w:sz="0" w:space="0" w:color="auto"/>
        <w:left w:val="none" w:sz="0" w:space="0" w:color="auto"/>
        <w:bottom w:val="none" w:sz="0" w:space="0" w:color="auto"/>
        <w:right w:val="none" w:sz="0" w:space="0" w:color="auto"/>
      </w:divBdr>
    </w:div>
    <w:div w:id="623780233">
      <w:bodyDiv w:val="1"/>
      <w:marLeft w:val="0"/>
      <w:marRight w:val="0"/>
      <w:marTop w:val="0"/>
      <w:marBottom w:val="0"/>
      <w:divBdr>
        <w:top w:val="none" w:sz="0" w:space="0" w:color="auto"/>
        <w:left w:val="none" w:sz="0" w:space="0" w:color="auto"/>
        <w:bottom w:val="none" w:sz="0" w:space="0" w:color="auto"/>
        <w:right w:val="none" w:sz="0" w:space="0" w:color="auto"/>
      </w:divBdr>
    </w:div>
    <w:div w:id="1721322452">
      <w:bodyDiv w:val="1"/>
      <w:marLeft w:val="0"/>
      <w:marRight w:val="0"/>
      <w:marTop w:val="0"/>
      <w:marBottom w:val="0"/>
      <w:divBdr>
        <w:top w:val="none" w:sz="0" w:space="0" w:color="auto"/>
        <w:left w:val="none" w:sz="0" w:space="0" w:color="auto"/>
        <w:bottom w:val="none" w:sz="0" w:space="0" w:color="auto"/>
        <w:right w:val="none" w:sz="0" w:space="0" w:color="auto"/>
      </w:divBdr>
    </w:div>
    <w:div w:id="1738815726">
      <w:bodyDiv w:val="1"/>
      <w:marLeft w:val="0"/>
      <w:marRight w:val="0"/>
      <w:marTop w:val="0"/>
      <w:marBottom w:val="0"/>
      <w:divBdr>
        <w:top w:val="none" w:sz="0" w:space="0" w:color="auto"/>
        <w:left w:val="none" w:sz="0" w:space="0" w:color="auto"/>
        <w:bottom w:val="none" w:sz="0" w:space="0" w:color="auto"/>
        <w:right w:val="none" w:sz="0" w:space="0" w:color="auto"/>
      </w:divBdr>
    </w:div>
    <w:div w:id="2060932394">
      <w:bodyDiv w:val="1"/>
      <w:marLeft w:val="0"/>
      <w:marRight w:val="0"/>
      <w:marTop w:val="0"/>
      <w:marBottom w:val="0"/>
      <w:divBdr>
        <w:top w:val="none" w:sz="0" w:space="0" w:color="auto"/>
        <w:left w:val="none" w:sz="0" w:space="0" w:color="auto"/>
        <w:bottom w:val="none" w:sz="0" w:space="0" w:color="auto"/>
        <w:right w:val="none" w:sz="0" w:space="0" w:color="auto"/>
      </w:divBdr>
    </w:div>
    <w:div w:id="2088770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olteacher.moy.su/tests/0-16-0"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png"/><Relationship Id="rId7" Type="http://schemas.openxmlformats.org/officeDocument/2006/relationships/hyperlink" Target="https://youtu.be/Jiw0aoxtc5g"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chart" Target="charts/chart1.xml"/><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hyperlink" Target="https://youtu.be/Jiw0aoxtc5g" TargetMode="External"/><Relationship Id="rId11" Type="http://schemas.openxmlformats.org/officeDocument/2006/relationships/hyperlink" Target="https://wordscloud.pythonanywhere.com/"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hyperlink" Target="https://ok.ru/video/1082411848160" TargetMode="Externa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hyperlink" Target="https://youtu.be/mKvnbVw1P5Y" TargetMode="Externa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dscloud.pythonanywhere.com/"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1940</c:v>
                </c:pt>
              </c:strCache>
            </c:strRef>
          </c:tx>
          <c:cat>
            <c:strRef>
              <c:f>Лист1!$A$2:$A$5</c:f>
              <c:strCache>
                <c:ptCount val="4"/>
                <c:pt idx="0">
                  <c:v>танки</c:v>
                </c:pt>
                <c:pt idx="1">
                  <c:v>орудия</c:v>
                </c:pt>
                <c:pt idx="2">
                  <c:v>минометы</c:v>
                </c:pt>
                <c:pt idx="3">
                  <c:v>самолеты</c:v>
                </c:pt>
              </c:strCache>
            </c:strRef>
          </c:cat>
          <c:val>
            <c:numRef>
              <c:f>Лист1!$B$2:$B$5</c:f>
              <c:numCache>
                <c:formatCode>General</c:formatCode>
                <c:ptCount val="4"/>
                <c:pt idx="0">
                  <c:v>10</c:v>
                </c:pt>
                <c:pt idx="1">
                  <c:v>10</c:v>
                </c:pt>
                <c:pt idx="2">
                  <c:v>10</c:v>
                </c:pt>
                <c:pt idx="3">
                  <c:v>10</c:v>
                </c:pt>
              </c:numCache>
            </c:numRef>
          </c:val>
        </c:ser>
        <c:ser>
          <c:idx val="1"/>
          <c:order val="1"/>
          <c:tx>
            <c:strRef>
              <c:f>Лист1!$C$1</c:f>
              <c:strCache>
                <c:ptCount val="1"/>
                <c:pt idx="0">
                  <c:v>1944</c:v>
                </c:pt>
              </c:strCache>
            </c:strRef>
          </c:tx>
          <c:cat>
            <c:strRef>
              <c:f>Лист1!$A$2:$A$5</c:f>
              <c:strCache>
                <c:ptCount val="4"/>
                <c:pt idx="0">
                  <c:v>танки</c:v>
                </c:pt>
                <c:pt idx="1">
                  <c:v>орудия</c:v>
                </c:pt>
                <c:pt idx="2">
                  <c:v>минометы</c:v>
                </c:pt>
                <c:pt idx="3">
                  <c:v>самолеты</c:v>
                </c:pt>
              </c:strCache>
            </c:strRef>
          </c:cat>
          <c:val>
            <c:numRef>
              <c:f>Лист1!$C$2:$C$5</c:f>
              <c:numCache>
                <c:formatCode>General</c:formatCode>
                <c:ptCount val="4"/>
                <c:pt idx="0">
                  <c:v>50</c:v>
                </c:pt>
                <c:pt idx="1">
                  <c:v>40</c:v>
                </c:pt>
                <c:pt idx="2">
                  <c:v>50</c:v>
                </c:pt>
                <c:pt idx="3">
                  <c:v>30</c:v>
                </c:pt>
              </c:numCache>
            </c:numRef>
          </c:val>
        </c:ser>
        <c:shape val="box"/>
        <c:axId val="78123392"/>
        <c:axId val="78124928"/>
        <c:axId val="0"/>
      </c:bar3DChart>
      <c:catAx>
        <c:axId val="78123392"/>
        <c:scaling>
          <c:orientation val="minMax"/>
        </c:scaling>
        <c:axPos val="b"/>
        <c:numFmt formatCode="General" sourceLinked="0"/>
        <c:tickLblPos val="nextTo"/>
        <c:crossAx val="78124928"/>
        <c:crosses val="autoZero"/>
        <c:auto val="1"/>
        <c:lblAlgn val="ctr"/>
        <c:lblOffset val="100"/>
      </c:catAx>
      <c:valAx>
        <c:axId val="78124928"/>
        <c:scaling>
          <c:orientation val="minMax"/>
        </c:scaling>
        <c:axPos val="l"/>
        <c:majorGridlines/>
        <c:numFmt formatCode="General" sourceLinked="1"/>
        <c:tickLblPos val="nextTo"/>
        <c:crossAx val="7812339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31</Pages>
  <Words>4308</Words>
  <Characters>24562</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Степанова Светлана</dc:creator>
  <cp:keywords/>
  <dc:description/>
  <cp:lastModifiedBy>Екатерина</cp:lastModifiedBy>
  <cp:revision>55</cp:revision>
  <dcterms:created xsi:type="dcterms:W3CDTF">2019-09-30T07:53:00Z</dcterms:created>
  <dcterms:modified xsi:type="dcterms:W3CDTF">2020-03-11T19:41:00Z</dcterms:modified>
</cp:coreProperties>
</file>