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3" w:rsidRPr="00A43B79" w:rsidRDefault="009453D3" w:rsidP="00945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B79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9453D3" w:rsidRDefault="009453D3" w:rsidP="0094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D3" w:rsidRPr="00AC5C14" w:rsidRDefault="005218A1" w:rsidP="0052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1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453D3" w:rsidRPr="00AC5C14" w:rsidRDefault="009453D3" w:rsidP="0094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14">
        <w:rPr>
          <w:rFonts w:ascii="Times New Roman" w:hAnsi="Times New Roman" w:cs="Times New Roman"/>
          <w:sz w:val="24"/>
          <w:szCs w:val="24"/>
        </w:rPr>
        <w:t xml:space="preserve">Классы </w:t>
      </w:r>
      <w:r w:rsidRPr="00AC5C14">
        <w:rPr>
          <w:rFonts w:ascii="Times New Roman" w:hAnsi="Times New Roman" w:cs="Times New Roman"/>
          <w:b/>
          <w:sz w:val="24"/>
          <w:szCs w:val="24"/>
        </w:rPr>
        <w:t>5-11</w:t>
      </w:r>
    </w:p>
    <w:p w:rsidR="009453D3" w:rsidRPr="00AC5C14" w:rsidRDefault="009453D3" w:rsidP="00945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C14">
        <w:rPr>
          <w:rFonts w:ascii="Times New Roman" w:hAnsi="Times New Roman" w:cs="Times New Roman"/>
          <w:b/>
          <w:sz w:val="24"/>
          <w:szCs w:val="24"/>
        </w:rPr>
        <w:t>Для всех УМК</w:t>
      </w:r>
    </w:p>
    <w:p w:rsidR="009453D3" w:rsidRPr="00AC5C14" w:rsidRDefault="009453D3" w:rsidP="0094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21" w:type="dxa"/>
        <w:tblLayout w:type="fixed"/>
        <w:tblLook w:val="04A0"/>
      </w:tblPr>
      <w:tblGrid>
        <w:gridCol w:w="4264"/>
        <w:gridCol w:w="3074"/>
        <w:gridCol w:w="3543"/>
        <w:gridCol w:w="3940"/>
      </w:tblGrid>
      <w:tr w:rsidR="00D1269B" w:rsidRPr="009453D3" w:rsidTr="00D1269B">
        <w:trPr>
          <w:trHeight w:val="402"/>
        </w:trPr>
        <w:tc>
          <w:tcPr>
            <w:tcW w:w="4264" w:type="dxa"/>
            <w:vMerge w:val="restart"/>
          </w:tcPr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617" w:type="dxa"/>
            <w:gridSpan w:val="2"/>
          </w:tcPr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3940" w:type="dxa"/>
            <w:vMerge w:val="restart"/>
          </w:tcPr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</w:pPr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Internet</w:t>
            </w:r>
          </w:p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Urok</w:t>
            </w:r>
            <w:proofErr w:type="spellEnd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1269B" w:rsidRPr="009453D3" w:rsidTr="00D1269B">
        <w:trPr>
          <w:trHeight w:val="411"/>
        </w:trPr>
        <w:tc>
          <w:tcPr>
            <w:tcW w:w="4264" w:type="dxa"/>
            <w:vMerge/>
          </w:tcPr>
          <w:p w:rsidR="00D1269B" w:rsidRPr="009453D3" w:rsidRDefault="00D1269B" w:rsidP="0094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1269B" w:rsidRPr="009453D3" w:rsidRDefault="000D42E8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</w:t>
              </w:r>
            </w:hyperlink>
          </w:p>
          <w:p w:rsidR="00D1269B" w:rsidRPr="009453D3" w:rsidRDefault="000D42E8" w:rsidP="009453D3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3" w:type="dxa"/>
          </w:tcPr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proofErr w:type="spellStart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Arzamas</w:t>
            </w:r>
            <w:proofErr w:type="spellEnd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. </w:t>
            </w:r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Academy</w:t>
            </w:r>
          </w:p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(</w:t>
            </w:r>
            <w:proofErr w:type="spellStart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видеолекции</w:t>
            </w:r>
            <w:proofErr w:type="spellEnd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)</w:t>
            </w:r>
          </w:p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YouTube</w:t>
            </w:r>
          </w:p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(</w:t>
            </w:r>
            <w:proofErr w:type="spellStart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видеолекции</w:t>
            </w:r>
            <w:proofErr w:type="spellEnd"/>
            <w:r w:rsidRPr="009453D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3940" w:type="dxa"/>
            <w:vMerge/>
          </w:tcPr>
          <w:p w:rsidR="00D1269B" w:rsidRPr="009453D3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9B" w:rsidRPr="00D1269B" w:rsidTr="00D1269B">
        <w:trPr>
          <w:trHeight w:val="280"/>
        </w:trPr>
        <w:tc>
          <w:tcPr>
            <w:tcW w:w="4264" w:type="dxa"/>
          </w:tcPr>
          <w:p w:rsidR="00D1269B" w:rsidRPr="00D1269B" w:rsidRDefault="00D1269B" w:rsidP="00945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074" w:type="dxa"/>
          </w:tcPr>
          <w:p w:rsidR="00D1269B" w:rsidRPr="00D1269B" w:rsidRDefault="00D1269B" w:rsidP="009453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1269B" w:rsidRPr="00D1269B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940" w:type="dxa"/>
          </w:tcPr>
          <w:p w:rsidR="00D1269B" w:rsidRPr="00D1269B" w:rsidRDefault="00D1269B" w:rsidP="00945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69B" w:rsidRPr="009453D3" w:rsidTr="00D1269B">
        <w:trPr>
          <w:trHeight w:val="1682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Поэты о Великой Отечественной войне: Симонов, Твардовский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родине (Бунин, </w:t>
            </w:r>
            <w:proofErr w:type="spellStart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, Рубцов и др.)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литература: Стивенсон, Дефо, Андерсен, Твен, Лондон</w:t>
            </w:r>
          </w:p>
        </w:tc>
        <w:tc>
          <w:tcPr>
            <w:tcW w:w="3074" w:type="dxa"/>
          </w:tcPr>
          <w:p w:rsid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https://resh.edu.ru/subject/14/5/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40-41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42-44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45-51</w:t>
            </w: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Видеофильм о «Снежной королеве» Андерсена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https://www.youtube.com/watch?v=XhEe56hpHZU</w:t>
              </w:r>
            </w:hyperlink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https://interneturok.ru/lesson/literatura/6-klass/uroki-a-n-arhangelskogo-dlya-6-klassa/tema-velikoy-otechestvennoy-voyny-v-poezii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(тема Великой Отечественной войны в поэзии)</w:t>
            </w:r>
          </w:p>
        </w:tc>
      </w:tr>
      <w:tr w:rsidR="00D1269B" w:rsidRPr="00D1269B" w:rsidTr="00D1269B">
        <w:trPr>
          <w:trHeight w:val="267"/>
        </w:trPr>
        <w:tc>
          <w:tcPr>
            <w:tcW w:w="426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07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1269B" w:rsidRPr="009453D3" w:rsidTr="00D1269B">
        <w:trPr>
          <w:trHeight w:val="1632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природе: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Блок, Есенин, Ахматова, Рубцов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 xml:space="preserve">Гомер, Сервантес, Шиллер, Мериме, </w:t>
            </w:r>
            <w:proofErr w:type="spellStart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https://resh.edu.ru/subject/14/6/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42-45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46-51</w:t>
            </w: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https://interneturok.ru/lesson/literatura/6-klass/mify-narodov-mira/podvigi-gerakla-skotnyy-dvor-tsarya-avgiya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 (подвиги Геракла)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https://interneturok.ru/lesson/literatura/6-klass/mify-narodov-mira/podvigi-gerakla-yabloki-gesperid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 (подвиги 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Геркла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https://interneturok.ru/lesson/literatura/6-klass/mify-narodov-mira/gomer-iliada-i-odisseya-velikie-drevnegrecheskie-poemy</w:t>
              </w:r>
            </w:hyperlink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https://interneturok.ru/lesson/literatura/6-klass/mify-narodov-mira/gomer-iliada-i-odisseya-velikie-drevnegrecheskie-poemy-odissey-na-ostrove-tsiklopov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</w:t>
            </w:r>
            <w:r w:rsidR="00D1269B" w:rsidRPr="009453D3">
              <w:rPr>
                <w:rFonts w:ascii="Times New Roman" w:hAnsi="Times New Roman" w:cs="Times New Roman"/>
              </w:rPr>
              <w:lastRenderedPageBreak/>
              <w:t>(поэмы Гомера)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https://interneturok.ru/lesson/literatura/6-klass/uroki-a-n-arhangelskogo-dlya-6-klassa/vechnye-obrazy-don-kihot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 (Сервантес)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kihot</w:t>
              </w:r>
            </w:hyperlink>
            <w:hyperlink r:id="rId15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https://interneturok.ru/lesson/literatura/7-klass/zarubezhnaya-literatura/antuan-de-sent-ekzyuperi-malenkiy-prints-urok-1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Экзюпери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https://interneturok.ru/lesson/literatura/7-klass/zarubezhnaya-literatura/antuan-de-sent-ekzyuperi-malenkiy-prints-urok-2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Экзюпери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)</w:t>
            </w:r>
          </w:p>
        </w:tc>
      </w:tr>
      <w:tr w:rsidR="00D1269B" w:rsidRPr="00D1269B" w:rsidTr="00D1269B">
        <w:trPr>
          <w:trHeight w:val="176"/>
        </w:trPr>
        <w:tc>
          <w:tcPr>
            <w:tcW w:w="426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класс </w:t>
            </w:r>
          </w:p>
        </w:tc>
        <w:tc>
          <w:tcPr>
            <w:tcW w:w="307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1269B" w:rsidRPr="009453D3" w:rsidTr="00D1269B">
        <w:trPr>
          <w:trHeight w:val="4015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Рассказы и публицистика писателей второй половины 20 века: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Абрамов, Носов, Казаков, Лихачёв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природе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Поэзия народов России: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Гамзатов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 xml:space="preserve">, Бёрнс, Байрон, О Генри, </w:t>
            </w:r>
            <w:proofErr w:type="spellStart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https://resh.edu.ru/subject/14/7/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27-29, 31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https://interneturok.ru/lesson/literatura/7-klass/russkaya-literatura-20-veka/yu-p-kazakov-slovo-o-pisatele-rasskaz-tihoe-utro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(Казаков)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https://interneturok.ru/lesson/literatura/7-klass/russkaya-literatura-20-veka/f-abramov-o-chem-plachut-loshadi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(Абрамов)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https://interneturok.ru/lesson/literatura/7-klass/russkaya-literatura-20-veka/e-n-nosov-kukla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(Носов «Кукла»)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https://interneturok.ru/lesson/literatura/7-klass/russkaya-literatura-20-veka/e-n-nosov-zhivoe-plamya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(Носов «Живое пламя»)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https://interneturok.ru/lesson/literatura/7-klass/russkaya-literatura-20-veka/stihi-o-rodnoy-prirode-poetov-xx-veka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(стихи о природе)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https://interneturok.ru/lesson/literatura/7-klass/zarubezhnaya-literatura/puteshestvie-v-stranu-voshodyaschego-solntsa-yaponskie-tryohstishya-hokku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хокку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https://interneturok.ru/lesson/literatura/7-klass/zarubezhnaya-literatura-xvlll-veka/r-berns-chestnaya-bednost-v-chem-podlinnoe-bogatstvo-cheloveka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(Бёрнс)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https://interneturok.ru/lesson/literatura/7-klass/zarubezhnaya-literatura/d-g-bayron-ty-konchil-zhizni-put-geroy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(Байрон)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https://interneturok.ru/lesson/literatura/7-klass/zarubezhnaya-literatura/o-genri-o-pisatele-rasskaz-dary-volhvov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(О Генри)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https://interneturok.ru/lesson/literatura/7-klass/zarubezhnaya-literatura-xx-veka/dzh-oldridzh-posledniy-dyuym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Олдридж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https://interneturok.ru/lesson/literatura/7-klass/zarubezhnaya-literatura-xx-veka/rey-duglas-bredberi-kanikuly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)</w:t>
            </w:r>
          </w:p>
        </w:tc>
      </w:tr>
      <w:tr w:rsidR="00D1269B" w:rsidRPr="00D1269B" w:rsidTr="00D1269B">
        <w:trPr>
          <w:trHeight w:val="219"/>
        </w:trPr>
        <w:tc>
          <w:tcPr>
            <w:tcW w:w="426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класс </w:t>
            </w:r>
          </w:p>
        </w:tc>
        <w:tc>
          <w:tcPr>
            <w:tcW w:w="307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1269B" w:rsidRPr="009453D3" w:rsidTr="00D1269B">
        <w:trPr>
          <w:trHeight w:val="3327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природе и родине: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Анненский, Заболоцкий, Бунин, Рубцов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Шекспир, Мольер, Скотт</w:t>
            </w:r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https://resh.edu.ru/subject/14/8/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29 и 30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31-34</w:t>
            </w: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А. Бартошевич «Как историю о Ромео и Джульетте трактовал Шекспир и как её трактуют современные режиссёры?»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https://arzamas.academy/courses/37/5</w:t>
              </w:r>
            </w:hyperlink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https://interneturok.ru/lesson/literatura/8-klass/literatura-hh-veka/n-m-rubtsov-stihotvoreniya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(Рубцов)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https://interneturok.ru/lesson/literatura/8-klass/zarubezhnaya-literatura/u-shekspir-romeo-i-dzhulietta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(Шекспир)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https://interneturok.ru/lesson/literatura/8-klass/zarubezhnaya-literatura/meschanin-vo-dvoryanstve-moliera-kak-klassicheskaya-komediya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(Мольер)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https://interneturok.ru/lesson/literatura/8-klass/zarubezhnaya-literatura/istoricheskiy-roman-valtera-skotta-ayvengo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(Скотт</w:t>
            </w:r>
            <w:r w:rsidR="00D12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69B" w:rsidRPr="00D1269B" w:rsidTr="00D1269B">
        <w:trPr>
          <w:trHeight w:val="220"/>
        </w:trPr>
        <w:tc>
          <w:tcPr>
            <w:tcW w:w="426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07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1269B" w:rsidRPr="009453D3" w:rsidTr="00D1269B">
        <w:trPr>
          <w:trHeight w:val="1716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проза второй половины 20 века: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Шолохов, Солженицын, Васильев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Данте, Шекспир, Гёте</w:t>
            </w:r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https://resh.edu.ru/subject/14/9/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44-47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48-51</w:t>
            </w: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А. Бартошевич «Русский Гамлет»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https://arzamas.academy/courses/37/6</w:t>
              </w:r>
            </w:hyperlink>
          </w:p>
        </w:tc>
        <w:tc>
          <w:tcPr>
            <w:tcW w:w="3940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9B" w:rsidRPr="009453D3" w:rsidTr="00D1269B">
        <w:trPr>
          <w:trHeight w:val="260"/>
        </w:trPr>
        <w:tc>
          <w:tcPr>
            <w:tcW w:w="426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9B" w:rsidRPr="009453D3" w:rsidTr="00D1269B">
        <w:trPr>
          <w:trHeight w:val="1018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https://resh.edu.ru/subject/14/10/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37-47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48-52</w:t>
            </w: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А. Зорин «Лев Толстой и история»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1269B"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https://arzamas.academy/courses/47/7</w:t>
              </w:r>
            </w:hyperlink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https://interneturok.ru/lesson/literatura/10-klass/l-n-tolstoy-2/roman-voyna-i-mir-istoriya-sozdaniya-smysl-zaglaviya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(«Война и мир</w:t>
            </w:r>
            <w:proofErr w:type="gramStart"/>
            <w:r w:rsidR="00D1269B" w:rsidRPr="009453D3">
              <w:rPr>
                <w:rFonts w:ascii="Times New Roman" w:hAnsi="Times New Roman" w:cs="Times New Roman"/>
              </w:rPr>
              <w:t>»-</w:t>
            </w:r>
            <w:proofErr w:type="gramEnd"/>
            <w:r w:rsidR="00D1269B" w:rsidRPr="009453D3">
              <w:rPr>
                <w:rFonts w:ascii="Times New Roman" w:hAnsi="Times New Roman" w:cs="Times New Roman"/>
              </w:rPr>
              <w:t>смысл названия)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https://interneturok.ru/lesson/literatura/10-klass/l-n-tolstoy-2/duhovnye-iskaniya-knyazya-andreya-v-romane-voyna-i-mir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(Толстой; Болконский)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https://interneturok.ru/lesson/literatura/10-klass/l-n-tolstoy-2/put-piera-v-romane-voyna-i-mir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(Толстой; Пьер)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https://interneturok.ru/lesson/literatura/10-klass/l-n-tolstoy-2/mysl-semeynaya-v-romane-rostovy-bolkonskie-kuraginy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(Толстой; «мысль семейная»)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https://interneturok.ru/lesson/literatura/10-klass/l-n-tolstoy-2/izobrazhenie-voyny-1812-goda-borodinskoe-srazhenie-kak-kulminatsionnyy-tsentr-knigi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(Толстой; Бородинское сражение)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https://interneturok.ru/lesson/literatura/10-klass/a-p-chehov/a-p-chehov-chelovek-v-futlyare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(Чехов «Человек в футляре»)</w:t>
            </w:r>
          </w:p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https://interneturok.ru/lesson/literatura/10-klass/a-p-chehov/a-p-chehov-dama-s-sobachkoy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(Чехов «Дама с собачкой»)</w:t>
            </w:r>
          </w:p>
          <w:p w:rsidR="00D1269B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https://interneturok.ru/lesson/literatura/10-klass/a-p-chehov/a-p-chehov-ionych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(Чехов «</w:t>
            </w:r>
            <w:proofErr w:type="spellStart"/>
            <w:r w:rsidR="00D1269B" w:rsidRPr="009453D3">
              <w:rPr>
                <w:rFonts w:ascii="Times New Roman" w:hAnsi="Times New Roman" w:cs="Times New Roman"/>
              </w:rPr>
              <w:t>Ионыч</w:t>
            </w:r>
            <w:proofErr w:type="spellEnd"/>
            <w:r w:rsidR="00D1269B" w:rsidRPr="009453D3">
              <w:rPr>
                <w:rFonts w:ascii="Times New Roman" w:hAnsi="Times New Roman" w:cs="Times New Roman"/>
              </w:rPr>
              <w:t>»)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9B" w:rsidRPr="009453D3" w:rsidTr="00D1269B">
        <w:trPr>
          <w:trHeight w:val="243"/>
        </w:trPr>
        <w:tc>
          <w:tcPr>
            <w:tcW w:w="4264" w:type="dxa"/>
          </w:tcPr>
          <w:p w:rsidR="00D1269B" w:rsidRPr="00D1269B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1269B" w:rsidRDefault="00D1269B" w:rsidP="00201EB7">
            <w:pPr>
              <w:spacing w:after="0" w:line="240" w:lineRule="auto"/>
              <w:jc w:val="both"/>
            </w:pPr>
          </w:p>
        </w:tc>
      </w:tr>
      <w:tr w:rsidR="00D1269B" w:rsidRPr="009453D3" w:rsidTr="00D1269B">
        <w:trPr>
          <w:trHeight w:val="2341"/>
        </w:trPr>
        <w:tc>
          <w:tcPr>
            <w:tcW w:w="426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Шолохов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20 века: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Шаламов, Солженицын, Распутин, Трифонов</w:t>
            </w:r>
          </w:p>
        </w:tc>
        <w:tc>
          <w:tcPr>
            <w:tcW w:w="3074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https://resh.edu.ru/subject/14/11/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Уроки 43-52</w:t>
            </w:r>
          </w:p>
        </w:tc>
        <w:tc>
          <w:tcPr>
            <w:tcW w:w="3543" w:type="dxa"/>
          </w:tcPr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Ф.Кузнецов о «Тихом Доне»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https://www.youtube.com/watch?v=yeXyNSrDm1M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Д. Быков о «Тихом Доне»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https://www.youtube.com/watch?v=E1UO3mt9zQ8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Жолковский</w:t>
            </w:r>
            <w:proofErr w:type="spellEnd"/>
            <w:r w:rsidRPr="009453D3">
              <w:rPr>
                <w:rFonts w:ascii="Times New Roman" w:hAnsi="Times New Roman" w:cs="Times New Roman"/>
                <w:sz w:val="24"/>
                <w:szCs w:val="24"/>
              </w:rPr>
              <w:t xml:space="preserve"> «Солженицын. «Случай на станции Кочетовка».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https://arzamas.academy/courses/31/5</w:t>
            </w:r>
          </w:p>
          <w:p w:rsidR="00D1269B" w:rsidRPr="009453D3" w:rsidRDefault="00D1269B" w:rsidP="0094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А. Архангельский «Трифонов. «Дом на набережной»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https://arzamas.academy/courses/24/7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 xml:space="preserve">Д. Быков. Текст лекции о В.Шаламове. </w:t>
            </w:r>
            <w:hyperlink r:id="rId43" w:history="1">
              <w:r w:rsidRPr="00945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https://www.youtube.com/watch?v=hWVcA8yK0DE</w:t>
              </w:r>
            </w:hyperlink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Д. Быков. «Победитель» Трифонова и «Победа» Аксёнова»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https://arzamas.academy/courses/31/6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Д. Быков. «Стругацкие. «Пикник на обочине»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https://arzamas.academy/courses/22/6</w:t>
            </w:r>
          </w:p>
        </w:tc>
        <w:tc>
          <w:tcPr>
            <w:tcW w:w="3940" w:type="dxa"/>
          </w:tcPr>
          <w:p w:rsidR="00D1269B" w:rsidRPr="009453D3" w:rsidRDefault="000D42E8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1269B" w:rsidRPr="009453D3">
                <w:rPr>
                  <w:rStyle w:val="a4"/>
                  <w:rFonts w:ascii="Times New Roman" w:hAnsi="Times New Roman" w:cs="Times New Roman"/>
                </w:rPr>
                <w:t>https://interneturok.ru/lesson/literatura/11-klass/m-a-sholohov/tihiy-don-navigator</w:t>
              </w:r>
            </w:hyperlink>
            <w:r w:rsidR="00D1269B" w:rsidRPr="009453D3">
              <w:rPr>
                <w:rFonts w:ascii="Times New Roman" w:hAnsi="Times New Roman" w:cs="Times New Roman"/>
              </w:rPr>
              <w:t xml:space="preserve"> (Шолохов «Тихий Дон»)</w:t>
            </w: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B" w:rsidRPr="009453D3" w:rsidRDefault="00D1269B" w:rsidP="0020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53D3" w:rsidRPr="00AC5C14" w:rsidRDefault="009453D3" w:rsidP="0094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14">
        <w:rPr>
          <w:rFonts w:ascii="Times New Roman" w:hAnsi="Times New Roman" w:cs="Times New Roman"/>
          <w:sz w:val="24"/>
          <w:szCs w:val="24"/>
        </w:rPr>
        <w:t xml:space="preserve">ПРИМЕЧАНИЯ. </w:t>
      </w:r>
    </w:p>
    <w:p w:rsidR="009453D3" w:rsidRPr="00AC5C14" w:rsidRDefault="009453D3" w:rsidP="009453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4">
        <w:rPr>
          <w:rFonts w:ascii="Times New Roman" w:hAnsi="Times New Roman" w:cs="Times New Roman"/>
          <w:sz w:val="24"/>
          <w:szCs w:val="24"/>
        </w:rPr>
        <w:t>Материалы портала РЭШ в основном сориентированы на УМК под редакцией Коровиной, самый распространённый в РФ. Но эти материалы могут быть использованы и при реализации других УМК.</w:t>
      </w:r>
    </w:p>
    <w:p w:rsidR="00047274" w:rsidRPr="00D1269B" w:rsidRDefault="009453D3" w:rsidP="00D12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4">
        <w:rPr>
          <w:rFonts w:ascii="Times New Roman" w:hAnsi="Times New Roman" w:cs="Times New Roman"/>
          <w:sz w:val="24"/>
          <w:szCs w:val="24"/>
        </w:rPr>
        <w:t xml:space="preserve">В индивидуальной работе с учениками 10-11 классов учитель может </w:t>
      </w:r>
      <w:proofErr w:type="spellStart"/>
      <w:r w:rsidRPr="00AC5C14">
        <w:rPr>
          <w:rFonts w:ascii="Times New Roman" w:hAnsi="Times New Roman" w:cs="Times New Roman"/>
          <w:sz w:val="24"/>
          <w:szCs w:val="24"/>
        </w:rPr>
        <w:t>использоватьРусский</w:t>
      </w:r>
      <w:proofErr w:type="spellEnd"/>
      <w:r w:rsidRPr="00AC5C14">
        <w:rPr>
          <w:rFonts w:ascii="Times New Roman" w:hAnsi="Times New Roman" w:cs="Times New Roman"/>
          <w:sz w:val="24"/>
          <w:szCs w:val="24"/>
        </w:rPr>
        <w:t xml:space="preserve"> филологический портал </w:t>
      </w:r>
      <w:r w:rsidRPr="00AC5C1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AC5C14">
        <w:rPr>
          <w:rFonts w:ascii="Times New Roman" w:hAnsi="Times New Roman" w:cs="Times New Roman"/>
          <w:b/>
          <w:sz w:val="24"/>
          <w:szCs w:val="24"/>
        </w:rPr>
        <w:t>ttp</w:t>
      </w:r>
      <w:proofErr w:type="spellEnd"/>
      <w:r w:rsidRPr="00AC5C14">
        <w:rPr>
          <w:rFonts w:ascii="Times New Roman" w:hAnsi="Times New Roman" w:cs="Times New Roman"/>
          <w:b/>
          <w:sz w:val="24"/>
          <w:szCs w:val="24"/>
        </w:rPr>
        <w:t xml:space="preserve">: // </w:t>
      </w:r>
      <w:proofErr w:type="spellStart"/>
      <w:r w:rsidRPr="00AC5C14">
        <w:rPr>
          <w:rFonts w:ascii="Times New Roman" w:hAnsi="Times New Roman" w:cs="Times New Roman"/>
          <w:b/>
          <w:sz w:val="24"/>
          <w:szCs w:val="24"/>
        </w:rPr>
        <w:t>philology.ru</w:t>
      </w:r>
      <w:proofErr w:type="spellEnd"/>
      <w:proofErr w:type="gramStart"/>
      <w:r w:rsidRPr="00AC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C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C5C14">
        <w:rPr>
          <w:rFonts w:ascii="Times New Roman" w:hAnsi="Times New Roman" w:cs="Times New Roman"/>
          <w:sz w:val="24"/>
          <w:szCs w:val="24"/>
        </w:rPr>
        <w:t>а портале размещены тексты литературоведческих статей, посвящённых теории литературы, русской и зарубежной литературе.</w:t>
      </w:r>
    </w:p>
    <w:sectPr w:rsidR="00047274" w:rsidRPr="00D1269B" w:rsidSect="00D126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FA"/>
    <w:multiLevelType w:val="hybridMultilevel"/>
    <w:tmpl w:val="F96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3D3"/>
    <w:rsid w:val="00047274"/>
    <w:rsid w:val="000D42E8"/>
    <w:rsid w:val="0038617F"/>
    <w:rsid w:val="005218A1"/>
    <w:rsid w:val="009453D3"/>
    <w:rsid w:val="00D1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3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5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6-klass/uroki-a-n-arhangelskogo-dlya-6-klassa/tema-velikoy-otechestvennoy-voyny-v-poezii" TargetMode="External"/><Relationship Id="rId13" Type="http://schemas.openxmlformats.org/officeDocument/2006/relationships/hyperlink" Target="https://interneturok.ru/lesson/literatura/6-klass/uroki-a-n-arhangelskogo-dlya-6-klassa/vechnye-obrazy-don-kihot" TargetMode="External"/><Relationship Id="rId18" Type="http://schemas.openxmlformats.org/officeDocument/2006/relationships/hyperlink" Target="https://interneturok.ru/lesson/literatura/7-klass/russkaya-literatura-20-veka/f-abramov-o-chem-plachut-loshadi" TargetMode="External"/><Relationship Id="rId26" Type="http://schemas.openxmlformats.org/officeDocument/2006/relationships/hyperlink" Target="https://interneturok.ru/lesson/literatura/7-klass/zarubezhnaya-literatura-xx-veka/dzh-oldridzh-posledniy-dyuym" TargetMode="External"/><Relationship Id="rId39" Type="http://schemas.openxmlformats.org/officeDocument/2006/relationships/hyperlink" Target="https://interneturok.ru/lesson/literatura/10-klass/l-n-tolstoy-2/izobrazhenie-voyny-1812-goda-borodinskoe-srazhenie-kak-kulminatsionnyy-tsentr-kni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literatura/7-klass/russkaya-literatura-20-veka/stihi-o-rodnoy-prirode-poetov-xx-veka" TargetMode="External"/><Relationship Id="rId34" Type="http://schemas.openxmlformats.org/officeDocument/2006/relationships/hyperlink" Target="https://arzamas.academy/courses/47/7" TargetMode="External"/><Relationship Id="rId42" Type="http://schemas.openxmlformats.org/officeDocument/2006/relationships/hyperlink" Target="https://interneturok.ru/lesson/literatura/10-klass/a-p-chehov/a-p-chehov-ionych" TargetMode="External"/><Relationship Id="rId7" Type="http://schemas.openxmlformats.org/officeDocument/2006/relationships/hyperlink" Target="https://www.youtube.com/watch?v=XhEe56hpHZU" TargetMode="External"/><Relationship Id="rId12" Type="http://schemas.openxmlformats.org/officeDocument/2006/relationships/hyperlink" Target="https://interneturok.ru/lesson/literatura/6-klass/mify-narodov-mira/gomer-iliada-i-odisseya-velikie-drevnegrecheskie-poemy-odissey-na-ostrove-tsiklopov" TargetMode="External"/><Relationship Id="rId17" Type="http://schemas.openxmlformats.org/officeDocument/2006/relationships/hyperlink" Target="https://interneturok.ru/lesson/literatura/7-klass/russkaya-literatura-20-veka/yu-p-kazakov-slovo-o-pisatele-rasskaz-tihoe-utro" TargetMode="External"/><Relationship Id="rId25" Type="http://schemas.openxmlformats.org/officeDocument/2006/relationships/hyperlink" Target="https://interneturok.ru/lesson/literatura/7-klass/zarubezhnaya-literatura/o-genri-o-pisatele-rasskaz-dary-volhvov" TargetMode="External"/><Relationship Id="rId33" Type="http://schemas.openxmlformats.org/officeDocument/2006/relationships/hyperlink" Target="https://arzamas.academy/courses/37/6" TargetMode="External"/><Relationship Id="rId38" Type="http://schemas.openxmlformats.org/officeDocument/2006/relationships/hyperlink" Target="https://interneturok.ru/lesson/literatura/10-klass/l-n-tolstoy-2/mysl-semeynaya-v-romane-rostovy-bolkonskie-kuragin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literatura/7-klass/zarubezhnaya-literatura/antuan-de-sent-ekzyuperi-malenkiy-prints-urok-2" TargetMode="External"/><Relationship Id="rId20" Type="http://schemas.openxmlformats.org/officeDocument/2006/relationships/hyperlink" Target="https://interneturok.ru/lesson/literatura/7-klass/russkaya-literatura-20-veka/e-n-nosov-zhivoe-plamya" TargetMode="External"/><Relationship Id="rId29" Type="http://schemas.openxmlformats.org/officeDocument/2006/relationships/hyperlink" Target="https://interneturok.ru/lesson/literatura/8-klass/literatura-hh-veka/n-m-rubtsov-stihotvoreniya" TargetMode="External"/><Relationship Id="rId41" Type="http://schemas.openxmlformats.org/officeDocument/2006/relationships/hyperlink" Target="https://interneturok.ru/lesson/literatura/10-klass/a-p-chehov/a-p-chehov-dama-s-sobachk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s://interneturok.ru/lesson/literatura/6-klass/mify-narodov-mira/gomer-iliada-i-odisseya-velikie-drevnegrecheskie-poemy" TargetMode="External"/><Relationship Id="rId24" Type="http://schemas.openxmlformats.org/officeDocument/2006/relationships/hyperlink" Target="https://interneturok.ru/lesson/literatura/7-klass/zarubezhnaya-literatura/d-g-bayron-ty-konchil-zhizni-put-geroy" TargetMode="External"/><Relationship Id="rId32" Type="http://schemas.openxmlformats.org/officeDocument/2006/relationships/hyperlink" Target="https://interneturok.ru/lesson/literatura/8-klass/zarubezhnaya-literatura/istoricheskiy-roman-valtera-skotta-ayvengo" TargetMode="External"/><Relationship Id="rId37" Type="http://schemas.openxmlformats.org/officeDocument/2006/relationships/hyperlink" Target="https://interneturok.ru/lesson/literatura/10-klass/l-n-tolstoy-2/put-piera-v-romane-voyna-i-mir" TargetMode="External"/><Relationship Id="rId40" Type="http://schemas.openxmlformats.org/officeDocument/2006/relationships/hyperlink" Target="https://interneturok.ru/lesson/literatura/10-klass/a-p-chehov/a-p-chehov-chelovek-v-futlyar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terneturok.ru/lesson/literatura/7-klass/zarubezhnaya-literatura/antuan-de-sent-ekzyuperi-malenkiy-prints-urok-1" TargetMode="External"/><Relationship Id="rId23" Type="http://schemas.openxmlformats.org/officeDocument/2006/relationships/hyperlink" Target="https://interneturok.ru/lesson/literatura/7-klass/zarubezhnaya-literatura-xvlll-veka/r-berns-chestnaya-bednost-v-chem-podlinnoe-bogatstvo-cheloveka" TargetMode="External"/><Relationship Id="rId28" Type="http://schemas.openxmlformats.org/officeDocument/2006/relationships/hyperlink" Target="https://arzamas.academy/courses/37/5" TargetMode="External"/><Relationship Id="rId36" Type="http://schemas.openxmlformats.org/officeDocument/2006/relationships/hyperlink" Target="https://interneturok.ru/lesson/literatura/10-klass/l-n-tolstoy-2/duhovnye-iskaniya-knyazya-andreya-v-romane-voyna-i-mir" TargetMode="External"/><Relationship Id="rId10" Type="http://schemas.openxmlformats.org/officeDocument/2006/relationships/hyperlink" Target="https://interneturok.ru/lesson/literatura/6-klass/mify-narodov-mira/podvigi-gerakla-yabloki-gesperid" TargetMode="External"/><Relationship Id="rId19" Type="http://schemas.openxmlformats.org/officeDocument/2006/relationships/hyperlink" Target="https://interneturok.ru/lesson/literatura/7-klass/russkaya-literatura-20-veka/e-n-nosov-kukla" TargetMode="External"/><Relationship Id="rId31" Type="http://schemas.openxmlformats.org/officeDocument/2006/relationships/hyperlink" Target="https://interneturok.ru/lesson/literatura/8-klass/zarubezhnaya-literatura/meschanin-vo-dvoryanstve-moliera-kak-klassicheskaya-komediya" TargetMode="External"/><Relationship Id="rId44" Type="http://schemas.openxmlformats.org/officeDocument/2006/relationships/hyperlink" Target="https://interneturok.ru/lesson/literatura/11-klass/m-a-sholohov/tihiy-don-navig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literatura/6-klass/mify-narodov-mira/podvigi-gerakla-skotnyy-dvor-tsarya-avgiya" TargetMode="External"/><Relationship Id="rId14" Type="http://schemas.openxmlformats.org/officeDocument/2006/relationships/hyperlink" Target="https://interneturok.ru/lesson/literatura/6-klass/uroki-a-n-arhangelskogo-dlya-6-klassa/vechnye-obrazy-don-kihot" TargetMode="External"/><Relationship Id="rId22" Type="http://schemas.openxmlformats.org/officeDocument/2006/relationships/hyperlink" Target="https://interneturok.ru/lesson/literatura/7-klass/zarubezhnaya-literatura/puteshestvie-v-stranu-voshodyaschego-solntsa-yaponskie-tryohstishya-hokku" TargetMode="External"/><Relationship Id="rId27" Type="http://schemas.openxmlformats.org/officeDocument/2006/relationships/hyperlink" Target="https://interneturok.ru/lesson/literatura/7-klass/zarubezhnaya-literatura-xx-veka/rey-duglas-bredberi-kanikuly" TargetMode="External"/><Relationship Id="rId30" Type="http://schemas.openxmlformats.org/officeDocument/2006/relationships/hyperlink" Target="https://interneturok.ru/lesson/literatura/8-klass/zarubezhnaya-literatura/u-shekspir-romeo-i-dzhulietta" TargetMode="External"/><Relationship Id="rId35" Type="http://schemas.openxmlformats.org/officeDocument/2006/relationships/hyperlink" Target="https://interneturok.ru/lesson/literatura/10-klass/l-n-tolstoy-2/roman-voyna-i-mir-istoriya-sozdaniya-smysl-zaglaviya" TargetMode="External"/><Relationship Id="rId43" Type="http://schemas.openxmlformats.org/officeDocument/2006/relationships/hyperlink" Target="https://www.youtube.com/watch?v=hWVcA8yK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1778</Words>
  <Characters>10138</Characters>
  <Application>Microsoft Office Word</Application>
  <DocSecurity>0</DocSecurity>
  <Lines>84</Lines>
  <Paragraphs>23</Paragraphs>
  <ScaleCrop>false</ScaleCrop>
  <Company>HP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5</cp:revision>
  <dcterms:created xsi:type="dcterms:W3CDTF">2020-04-04T03:06:00Z</dcterms:created>
  <dcterms:modified xsi:type="dcterms:W3CDTF">2020-04-04T07:35:00Z</dcterms:modified>
</cp:coreProperties>
</file>